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98" w:rsidRDefault="00071FF8" w:rsidP="00071FF8">
      <w:pPr>
        <w:pStyle w:val="1"/>
        <w:jc w:val="center"/>
      </w:pPr>
      <w:r w:rsidRPr="00071FF8">
        <w:t xml:space="preserve">Дизайн </w:t>
      </w:r>
      <w:proofErr w:type="spellStart"/>
      <w:r w:rsidRPr="00071FF8">
        <w:t>микроинтеракций</w:t>
      </w:r>
      <w:proofErr w:type="spellEnd"/>
      <w:r>
        <w:t>:</w:t>
      </w:r>
      <w:r w:rsidRPr="00071FF8">
        <w:t xml:space="preserve"> внимание к деталям на веб-сайте</w:t>
      </w:r>
    </w:p>
    <w:p w:rsidR="00071FF8" w:rsidRDefault="00071FF8" w:rsidP="00071FF8"/>
    <w:p w:rsidR="00071FF8" w:rsidRDefault="00071FF8" w:rsidP="00071FF8">
      <w:bookmarkStart w:id="0" w:name="_GoBack"/>
      <w:proofErr w:type="spellStart"/>
      <w:r>
        <w:t>Микроинтеракции</w:t>
      </w:r>
      <w:proofErr w:type="spellEnd"/>
      <w:r>
        <w:t xml:space="preserve"> играют жизненно важную роль в современном веб-дизайне, настраивая опыт пользователя и делая взаимодействие с сайтом более плавным и интуитивным. </w:t>
      </w:r>
      <w:proofErr w:type="spellStart"/>
      <w:r>
        <w:t>Микроинтеракции</w:t>
      </w:r>
      <w:proofErr w:type="spellEnd"/>
      <w:r>
        <w:t xml:space="preserve"> – это небольшие, едва заметные анимации или дизайнерские элементы, которые реагируют на действия пользователя, такие как кли</w:t>
      </w:r>
      <w:r>
        <w:t xml:space="preserve">к, </w:t>
      </w:r>
      <w:proofErr w:type="spellStart"/>
      <w:r>
        <w:t>свайп</w:t>
      </w:r>
      <w:proofErr w:type="spellEnd"/>
      <w:r>
        <w:t xml:space="preserve"> или наведение курсора.</w:t>
      </w:r>
    </w:p>
    <w:p w:rsidR="00071FF8" w:rsidRDefault="00071FF8" w:rsidP="00071FF8">
      <w:r>
        <w:t xml:space="preserve">Они помогают управлять вниманием пользователя, подсказывая, какие действия можно совершить, и давая обратную связь о результате этих действий. Это может включать в себя такие элементы, как анимированные кнопки, изменяющиеся цвета, всплывающие подсказки и многие другие. Эти детали создают ощущение динамичности и отзывчивости сайта, что повышает уровень </w:t>
      </w:r>
      <w:r>
        <w:t>удовлетворенности пользователя.</w:t>
      </w:r>
    </w:p>
    <w:p w:rsidR="00071FF8" w:rsidRDefault="00071FF8" w:rsidP="00071FF8">
      <w:r>
        <w:t xml:space="preserve">Также </w:t>
      </w:r>
      <w:proofErr w:type="spellStart"/>
      <w:r>
        <w:t>микроинтеракции</w:t>
      </w:r>
      <w:proofErr w:type="spellEnd"/>
      <w:r>
        <w:t xml:space="preserve"> могут способствовать улучшению удобства использования сайта, облегчая навигацию и делая интерфейс более понятным. Они могут помогать в ориентации пользователя, показывая, где он находится, и что следует делать дальше, или же давать обратную связь, помогая понять, был</w:t>
      </w:r>
      <w:r>
        <w:t>о ли действие успешным или нет.</w:t>
      </w:r>
    </w:p>
    <w:p w:rsidR="00071FF8" w:rsidRDefault="00071FF8" w:rsidP="00071FF8">
      <w:r>
        <w:t xml:space="preserve">Тем не менее, при проектировании </w:t>
      </w:r>
      <w:proofErr w:type="spellStart"/>
      <w:r>
        <w:t>микроинтеракций</w:t>
      </w:r>
      <w:proofErr w:type="spellEnd"/>
      <w:r>
        <w:t xml:space="preserve"> необходимо соблюдать баланс. Их не должно быть слишком много, и они не должны отвлекать внимание от основного контента сайта или усложнять взаимодействие с ним. Для достижения наилучших результатов, </w:t>
      </w:r>
      <w:proofErr w:type="spellStart"/>
      <w:r>
        <w:t>микроинтеракции</w:t>
      </w:r>
      <w:proofErr w:type="spellEnd"/>
      <w:r>
        <w:t xml:space="preserve"> должны быть простыми, легкими и целесообразными, четко соответствуя ожиданиям пол</w:t>
      </w:r>
      <w:r>
        <w:t>ьзователя и потребностям сайта.</w:t>
      </w:r>
    </w:p>
    <w:p w:rsidR="00071FF8" w:rsidRDefault="00071FF8" w:rsidP="00071FF8">
      <w:r>
        <w:t xml:space="preserve">Таким образом, </w:t>
      </w:r>
      <w:proofErr w:type="spellStart"/>
      <w:r>
        <w:t>микроинтеракции</w:t>
      </w:r>
      <w:proofErr w:type="spellEnd"/>
      <w:r>
        <w:t xml:space="preserve"> – это мощный инструмент в арсенале веб-дизайнера, который, при правильном использовании, способен значительно улучшить пользовательский опыт и общее впечатление от взаимодействия с веб-сайтом.</w:t>
      </w:r>
    </w:p>
    <w:p w:rsidR="00071FF8" w:rsidRDefault="00071FF8" w:rsidP="00071FF8">
      <w:r>
        <w:t xml:space="preserve">Дополнительно стоит упомянуть, что </w:t>
      </w:r>
      <w:proofErr w:type="spellStart"/>
      <w:r>
        <w:t>микроинтеракции</w:t>
      </w:r>
      <w:proofErr w:type="spellEnd"/>
      <w:r>
        <w:t xml:space="preserve"> способствуют созданию уникального стиля и бренда сайта. Они могут стать характерным и запоминающимся элементом, который будет отличать сайт от конкурентов и делать его более запоминающимся для пользователей. В то же время, использование </w:t>
      </w:r>
      <w:proofErr w:type="spellStart"/>
      <w:r>
        <w:t>микроинтеракций</w:t>
      </w:r>
      <w:proofErr w:type="spellEnd"/>
      <w:r>
        <w:t xml:space="preserve"> должно быть оправданным и обоснованным, они должны служить определенной цели, а не прост</w:t>
      </w:r>
      <w:r>
        <w:t>о быть декоративным украшением.</w:t>
      </w:r>
    </w:p>
    <w:p w:rsidR="00071FF8" w:rsidRDefault="00071FF8" w:rsidP="00071FF8">
      <w:proofErr w:type="spellStart"/>
      <w:r>
        <w:t>Микроинтеракции</w:t>
      </w:r>
      <w:proofErr w:type="spellEnd"/>
      <w:r>
        <w:t xml:space="preserve"> также играют важную роль в адаптивном дизайне, помогая сайту адекватно реагировать на различные устройства и размеры экранов. Они могут помочь оптимизировать пространство на экране, упростить навигацию и сделать контент более доступным и удобным для воспр</w:t>
      </w:r>
      <w:r>
        <w:t>иятия на мобильных устройствах.</w:t>
      </w:r>
    </w:p>
    <w:p w:rsidR="00071FF8" w:rsidRDefault="00071FF8" w:rsidP="00071FF8">
      <w:r>
        <w:t xml:space="preserve">Следует также учесть, что </w:t>
      </w:r>
      <w:proofErr w:type="spellStart"/>
      <w:r>
        <w:t>микроинтеракции</w:t>
      </w:r>
      <w:proofErr w:type="spellEnd"/>
      <w:r>
        <w:t xml:space="preserve"> могут повлиять на производительность сайта. При их разработке необходимо стремиться минимизировать нагрузку на браузер и устройство пользователя, чтобы обеспечить высокую ско</w:t>
      </w:r>
      <w:r>
        <w:t>рость загрузки и отклика сайта.</w:t>
      </w:r>
    </w:p>
    <w:p w:rsidR="00071FF8" w:rsidRPr="00071FF8" w:rsidRDefault="00071FF8" w:rsidP="00071FF8">
      <w:r>
        <w:t xml:space="preserve">В заключение хочется подчеркнуть, что </w:t>
      </w:r>
      <w:proofErr w:type="spellStart"/>
      <w:r>
        <w:t>микроинтеракции</w:t>
      </w:r>
      <w:proofErr w:type="spellEnd"/>
      <w:r>
        <w:t xml:space="preserve"> – это неотъемлемый элемент современного веб-дизайна, который помогает сделать сайт более интерактивным, динамичным и удобным для пользователя. При правильном применении они могут значительно повысить уровень удовлетворенности пользователя, способствуя таким образом увеличению конверсии и достижению бизнес-целей сайта.</w:t>
      </w:r>
      <w:bookmarkEnd w:id="0"/>
    </w:p>
    <w:sectPr w:rsidR="00071FF8" w:rsidRPr="0007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98"/>
    <w:rsid w:val="00071FF8"/>
    <w:rsid w:val="00E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2624"/>
  <w15:chartTrackingRefBased/>
  <w15:docId w15:val="{49FABDD3-5C69-4225-8FC7-C10D09BD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F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2023-10-14T05:28:00Z</dcterms:created>
  <dcterms:modified xsi:type="dcterms:W3CDTF">2023-10-14T05:30:00Z</dcterms:modified>
</cp:coreProperties>
</file>