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81" w:rsidRDefault="004739C8" w:rsidP="004739C8">
      <w:pPr>
        <w:pStyle w:val="1"/>
        <w:jc w:val="center"/>
      </w:pPr>
      <w:r w:rsidRPr="004739C8">
        <w:t>Векторная графика в проектировании логотипов и брендов</w:t>
      </w:r>
    </w:p>
    <w:p w:rsidR="004739C8" w:rsidRDefault="004739C8" w:rsidP="004739C8"/>
    <w:p w:rsidR="004739C8" w:rsidRDefault="004739C8" w:rsidP="004739C8">
      <w:bookmarkStart w:id="0" w:name="_GoBack"/>
      <w:r>
        <w:t xml:space="preserve">Векторная графика играет важную роль в проектировании логотипов и брендов, обеспечивая высокую четкость, адаптивность и масштабируемость изображений. Основной особенностью векторных изображений является их независимость от разрешения, что позволяет без потери качества изменять их размер, адаптировать под различные форматы и среды визуализации, от печатной </w:t>
      </w:r>
      <w:r>
        <w:t>продукции до цифровых платформ.</w:t>
      </w:r>
    </w:p>
    <w:p w:rsidR="004739C8" w:rsidRDefault="004739C8" w:rsidP="004739C8">
      <w:r>
        <w:t>Векторные логотипы и элементы брендов могут быть легко интегрированы в различные дизайн-проекты, включая веб-сайты, мобильные приложения, рекламные материалы и корпоративную документацию. Их можно легко настраивать и модифицировать, что дает дизайнерам большую гибкость в процессе работы и помогает удовлетворить разнообразные потре</w:t>
      </w:r>
      <w:r>
        <w:t>бности и требования заказчиков.</w:t>
      </w:r>
    </w:p>
    <w:p w:rsidR="004739C8" w:rsidRDefault="004739C8" w:rsidP="004739C8">
      <w:r>
        <w:t>Благодаря векторной графике, дизайнеры могут создавать сложные и детализированные изображения, которые будут хорошо смотреться в любом масштабе. Это способствует повышению узнаваемости бренда и визуальной привлекательности логотипов, делая их более запоминающимися и влиятельными с точки</w:t>
      </w:r>
      <w:r>
        <w:t xml:space="preserve"> зрения маркетинга и </w:t>
      </w:r>
      <w:proofErr w:type="spellStart"/>
      <w:r>
        <w:t>брендинга</w:t>
      </w:r>
      <w:proofErr w:type="spellEnd"/>
      <w:r>
        <w:t>.</w:t>
      </w:r>
    </w:p>
    <w:p w:rsidR="004739C8" w:rsidRDefault="004739C8" w:rsidP="004739C8">
      <w:r>
        <w:t>Векторные изображения также обладают высокой степенью совместимости и универсальности, что упрощает их использование в различных программных и аппаратных средствах. Дизайнеры могут без проблем экспортировать векторные логотипы и элементы брендов в различные форматы файлов, обеспечивая их корректное отображение в различных приложениях и н</w:t>
      </w:r>
      <w:r>
        <w:t>а различных устройствах.</w:t>
      </w:r>
    </w:p>
    <w:p w:rsidR="004739C8" w:rsidRDefault="004739C8" w:rsidP="004739C8">
      <w:r>
        <w:t xml:space="preserve">Таким образом, векторная графика является неотъемлемым инструментом в современном дизайне логотипов и брендов, обеспечивая большие возможности для креативности, адаптации и оптимизации графических элементов, что способствует созданию успешных и эффективных визуальных решений в области маркетинга и </w:t>
      </w:r>
      <w:proofErr w:type="spellStart"/>
      <w:r>
        <w:t>брендинга</w:t>
      </w:r>
      <w:proofErr w:type="spellEnd"/>
      <w:r>
        <w:t>.</w:t>
      </w:r>
    </w:p>
    <w:p w:rsidR="004739C8" w:rsidRDefault="004739C8" w:rsidP="004739C8">
      <w:r>
        <w:t>Применение векторной графики в дизайне логотипов и брендов также способствует унификации и стандартизации визуальных элементов бренда. Векторные элементы легко адаптируются под различные стили и концепции, что позволяет сохранять единообразие и узнаваемость бренда на различных платформах и в различных форматах. Это особенно актуально в современных условиях, когда брендам необходимо присутствовать в различных медиаканалах, от соци</w:t>
      </w:r>
      <w:r>
        <w:t>альных сетей до офлайн-рекламы.</w:t>
      </w:r>
    </w:p>
    <w:p w:rsidR="004739C8" w:rsidRDefault="004739C8" w:rsidP="004739C8">
      <w:r>
        <w:t>Векторные логотипы и бренд-элементы также способствуют повышению эффективности производственных и печатных процессов. Благодаря высокому качеству и точности изображений, они обеспечивают отличные результаты при печати на различных материалах, не теряя четкости и детализации. Также векторные файлы часто имеют меньший размер, что упрощает проц</w:t>
      </w:r>
      <w:r>
        <w:t>есс передачи и хранения данных.</w:t>
      </w:r>
    </w:p>
    <w:p w:rsidR="004739C8" w:rsidRDefault="004739C8" w:rsidP="004739C8">
      <w:r>
        <w:t>Применение векторной графики в создании логотипов и брендовых элементов поддерживает инновационный и современный подход в дизайне. Дизайнеры могут экспериментировать с формами, цветами и стилями, создавая уникальные и креативные решения, которые помогут бренду выделиться на рынке</w:t>
      </w:r>
      <w:r>
        <w:t xml:space="preserve"> и привлечь внимание аудитории.</w:t>
      </w:r>
    </w:p>
    <w:p w:rsidR="004739C8" w:rsidRPr="004739C8" w:rsidRDefault="004739C8" w:rsidP="004739C8">
      <w:r>
        <w:t>Таким образом, векторная графика оказывает значительное влияние на процесс создания и развития визуальной идентичности бренда, способствуя созданию качественных, адаптивных и универсальных графических решений, которые поддерживают эффективную коммуникацию бренда с его аудиторией в различных коммуникационных каналах и форматах.</w:t>
      </w:r>
      <w:bookmarkEnd w:id="0"/>
    </w:p>
    <w:sectPr w:rsidR="004739C8" w:rsidRPr="0047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81"/>
    <w:rsid w:val="004739C8"/>
    <w:rsid w:val="00E5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8C6"/>
  <w15:chartTrackingRefBased/>
  <w15:docId w15:val="{7E067F9B-B52C-4C9B-AEFF-F2F06746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3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9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2023-10-14T11:26:00Z</dcterms:created>
  <dcterms:modified xsi:type="dcterms:W3CDTF">2023-10-14T11:27:00Z</dcterms:modified>
</cp:coreProperties>
</file>