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9A2" w:rsidRDefault="00902E0A" w:rsidP="00902E0A">
      <w:pPr>
        <w:pStyle w:val="1"/>
        <w:jc w:val="center"/>
      </w:pPr>
      <w:r w:rsidRPr="00902E0A">
        <w:t>Применение векторной графики в медицинских исследованиях и диагностике</w:t>
      </w:r>
    </w:p>
    <w:p w:rsidR="00902E0A" w:rsidRDefault="00902E0A" w:rsidP="00902E0A"/>
    <w:p w:rsidR="00902E0A" w:rsidRDefault="00902E0A" w:rsidP="00902E0A">
      <w:bookmarkStart w:id="0" w:name="_GoBack"/>
      <w:r>
        <w:t>Векторная графика становится неотъемлемым инструментом в медицинских исследованиях и диагностике. Ее использование обеспечивает точность и четкость изображений, что крайне важно при анализе медицинских данных. Векторные изображения широко применяются в медицинских иллюстрациях, схемах, и диаграммах, используемых в учебных пособиях и научных публикациях для наглядного представления сложных мед</w:t>
      </w:r>
      <w:r>
        <w:t>ицинских концепций и процессов.</w:t>
      </w:r>
    </w:p>
    <w:p w:rsidR="00902E0A" w:rsidRDefault="00902E0A" w:rsidP="00902E0A">
      <w:r>
        <w:t xml:space="preserve">Одним из ключевых применений векторной графики в медицине является визуализация сложных медицинских данных. Например, векторная графика может использоваться для создания детализированных анатомических схем, которые помогают врачам и исследователям лучше понимать строение и функционирование организма, а также выявлять </w:t>
      </w:r>
      <w:r>
        <w:t>возможные патологии и аномалии.</w:t>
      </w:r>
    </w:p>
    <w:p w:rsidR="00902E0A" w:rsidRDefault="00902E0A" w:rsidP="00902E0A">
      <w:r>
        <w:t>В области диагностики векторная графика позволяет улучшить качество и точность медицинских изображений, полученных с помощью различных диагностических методов, таких как МРТ, КТ, ультразвук и другие. Векторные изображения, используемые в этом контексте, способствуют более точному анализу полученных данных, что обеспечивает более высокую то</w:t>
      </w:r>
      <w:r>
        <w:t>чность диагностических выводов.</w:t>
      </w:r>
    </w:p>
    <w:p w:rsidR="00902E0A" w:rsidRDefault="00902E0A" w:rsidP="00902E0A">
      <w:r>
        <w:t>Кроме того, векторная графика используется в разработке программного обеспечения для медицинской визуализации и анализа данных. Специализированные программы, использующие векторные изображения, способствуют улучшению качества и информативности диагностических изображений, делая их более доступными для анализа сп</w:t>
      </w:r>
      <w:r>
        <w:t>ециалистами различных профилей.</w:t>
      </w:r>
    </w:p>
    <w:p w:rsidR="00902E0A" w:rsidRDefault="00902E0A" w:rsidP="00902E0A">
      <w:r>
        <w:t>Таким образом, векторная графика оказывает значительное влияние на современные методы медицинских исследований и диагностики, способствуя повышению их эффективности и точности.</w:t>
      </w:r>
    </w:p>
    <w:p w:rsidR="00902E0A" w:rsidRDefault="00902E0A" w:rsidP="00902E0A">
      <w:r>
        <w:t>Применение векторной графики в медицинских исследованиях и диагностике также облегчает процесс обмена и демонстрации медицинской информации. Векторные изображения обладают высокой степенью сжатия без потери качества, что упрощает передачу данных между медицинскими учреждениями и специали</w:t>
      </w:r>
      <w:r>
        <w:t>стами.</w:t>
      </w:r>
    </w:p>
    <w:p w:rsidR="00902E0A" w:rsidRDefault="00902E0A" w:rsidP="00902E0A">
      <w:r>
        <w:t>Векторные изображения легко масштабируются, что позволяет детально изучать конкретные участки изображения без потери в качестве. Это особенно актуально в таких областях, как радиология, где необходимо детальное изучение медицинских снимков для точн</w:t>
      </w:r>
      <w:r>
        <w:t>ой диагностики.</w:t>
      </w:r>
    </w:p>
    <w:p w:rsidR="00902E0A" w:rsidRDefault="00902E0A" w:rsidP="00902E0A">
      <w:r>
        <w:t xml:space="preserve">Кроме того, векторная графика обладает высокой универсальностью и совместима с различными устройствами и программными платформами, что также упрощает работу медицинских специалистов. Она позволяет создавать унифицированные шаблоны и стандарты для медицинских изображений, обеспечивающих их </w:t>
      </w:r>
      <w:proofErr w:type="spellStart"/>
      <w:r>
        <w:t>консистентность</w:t>
      </w:r>
      <w:proofErr w:type="spellEnd"/>
      <w:r>
        <w:t xml:space="preserve"> и</w:t>
      </w:r>
      <w:r>
        <w:t xml:space="preserve"> универсальность использования.</w:t>
      </w:r>
    </w:p>
    <w:p w:rsidR="00902E0A" w:rsidRDefault="00902E0A" w:rsidP="00902E0A">
      <w:r>
        <w:t xml:space="preserve">Применение векторной графики также способствует повышению эффективности обучения медицинских специалистов. Векторные изображения обогащают учебные материалы, делают их более наглядными и понятными, что способствует более глубокому </w:t>
      </w:r>
      <w:r>
        <w:t>и быстрому усвоению информации.</w:t>
      </w:r>
    </w:p>
    <w:p w:rsidR="00902E0A" w:rsidRPr="00902E0A" w:rsidRDefault="00902E0A" w:rsidP="00902E0A">
      <w:r>
        <w:t xml:space="preserve">В заключение, можно сказать, что векторная графика является мощным инструментом в медицинских исследованиях и диагностике, обладая рядом преимуществ, таких как высокая </w:t>
      </w:r>
      <w:r>
        <w:lastRenderedPageBreak/>
        <w:t>точность, четкость и универсальность, что обеспечивает ей широкие возможности применения в различных аспектах медицинской деятельности.</w:t>
      </w:r>
      <w:bookmarkEnd w:id="0"/>
    </w:p>
    <w:sectPr w:rsidR="00902E0A" w:rsidRPr="00902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9A2"/>
    <w:rsid w:val="00902E0A"/>
    <w:rsid w:val="00EE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5DDC9"/>
  <w15:chartTrackingRefBased/>
  <w15:docId w15:val="{74869E54-59C4-4B6D-9ADE-0C94629F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2E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2E0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02E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2023-10-14T11:36:00Z</dcterms:created>
  <dcterms:modified xsi:type="dcterms:W3CDTF">2023-10-14T11:37:00Z</dcterms:modified>
</cp:coreProperties>
</file>