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0F" w:rsidRDefault="00184FBD" w:rsidP="00184FBD">
      <w:pPr>
        <w:pStyle w:val="1"/>
        <w:jc w:val="center"/>
      </w:pPr>
      <w:r w:rsidRPr="00184FBD">
        <w:t>Исследование современных трендов в векторном искусстве</w:t>
      </w:r>
    </w:p>
    <w:p w:rsidR="00184FBD" w:rsidRDefault="00184FBD" w:rsidP="00184FBD"/>
    <w:p w:rsidR="00184FBD" w:rsidRDefault="00184FBD" w:rsidP="00184FBD">
      <w:bookmarkStart w:id="0" w:name="_GoBack"/>
      <w:r>
        <w:t>Современные тренды в векторном искусстве представляют собой динамичное смешение технологий, стилей и креативных идей. В первую очередь, активное использование векторной графики в цифровом искусстве и дизайне приводит к возникновению новых форм и течений. Векторное искусство не стоит на месте, постоянно развиваясь и адаптируясь к изменяющимся вкусам аудитории и</w:t>
      </w:r>
      <w:r>
        <w:t xml:space="preserve"> технологическим нововведениям.</w:t>
      </w:r>
    </w:p>
    <w:p w:rsidR="00184FBD" w:rsidRDefault="00184FBD" w:rsidP="00184FBD">
      <w:r>
        <w:t>Одним из ключевых трендов является упрощение и минимализм в дизайне. Векторные изображения, основанные на простых формах и линиях, становятся все более популярными. Они позволяют создавать чистые, незагруженные деталями изображения, что особенно ценится в совре</w:t>
      </w:r>
      <w:r>
        <w:t xml:space="preserve">менном веб-дизайне и </w:t>
      </w:r>
      <w:proofErr w:type="spellStart"/>
      <w:r>
        <w:t>брендинге</w:t>
      </w:r>
      <w:proofErr w:type="spellEnd"/>
      <w:r>
        <w:t>.</w:t>
      </w:r>
    </w:p>
    <w:p w:rsidR="00184FBD" w:rsidRDefault="00184FBD" w:rsidP="00184FBD">
      <w:r>
        <w:t xml:space="preserve">Еще одним трендом в векторном искусстве является использование градиентов и цветовых переходов. Этот прием помогает добавить изображениям глубину и объем, сделать их более динамичными и визуально привлекательными. Градиенты могут использоваться как в фоновых изображениях, так </w:t>
      </w:r>
      <w:r>
        <w:t>и в логотипах или иллюстрациях.</w:t>
      </w:r>
    </w:p>
    <w:p w:rsidR="00184FBD" w:rsidRDefault="00184FBD" w:rsidP="00184FBD">
      <w:r>
        <w:t xml:space="preserve">Также наблюдается рост популярности изометрических изображений в векторной графике. Эти трехмерные изображения позволяют в полной мере демонстрировать объекты, делая их наиболее реалистичными и понятными для восприятия, что находит применение в создании </w:t>
      </w:r>
      <w:proofErr w:type="spellStart"/>
      <w:r>
        <w:t>инфографи</w:t>
      </w:r>
      <w:r>
        <w:t>ки</w:t>
      </w:r>
      <w:proofErr w:type="spellEnd"/>
      <w:r>
        <w:t>, веб-дизайне и презентациях.</w:t>
      </w:r>
    </w:p>
    <w:p w:rsidR="00184FBD" w:rsidRDefault="00184FBD" w:rsidP="00184FBD">
      <w:r>
        <w:t xml:space="preserve">Кинетическая </w:t>
      </w:r>
      <w:proofErr w:type="spellStart"/>
      <w:r>
        <w:t>типографика</w:t>
      </w:r>
      <w:proofErr w:type="spellEnd"/>
      <w:r>
        <w:t>, сочетающая в себе текст и движение, также становится важным элементом векторного дизайна. Она позволяет динамично и интересно представить информацию, привлекая внимани</w:t>
      </w:r>
      <w:r>
        <w:t>е и улучшая усвоение материала.</w:t>
      </w:r>
    </w:p>
    <w:p w:rsidR="00184FBD" w:rsidRDefault="00184FBD" w:rsidP="00184FBD">
      <w:r>
        <w:t>Фактура и детализация также не теряют своей актуальности в векторном искусстве. Использование текстур, теней и сложных узоров помогает сделать векторные изображения более выразительными и живыми, приближая их к реальности.</w:t>
      </w:r>
    </w:p>
    <w:p w:rsidR="00184FBD" w:rsidRDefault="00184FBD" w:rsidP="00184FBD">
      <w:r>
        <w:t>К тому же, современные тренды в векторной графике включают в себя стремление к экспериментам и смешиванию различных стилей и техник. Дизайнеры и иллюстраторы все чаще комбинируют векторные элементы с растровой графикой, текстурами, фотографиями, создавая тем самым уникальные и запоминающиеся композиции. Такой подход позволяет добиваться необычных визуальных эффектов и делает векторное искусство еще бо</w:t>
      </w:r>
      <w:r>
        <w:t>лее разнообразным и интересным.</w:t>
      </w:r>
    </w:p>
    <w:p w:rsidR="00184FBD" w:rsidRDefault="00184FBD" w:rsidP="00184FBD">
      <w:r>
        <w:t>Еще одной заметной тенденцией является использование в векторной графике органических форм и плавных линий. Эти элементы помогают сделать дизайн более "человечным", естественным и приближенным к природе, что находит отклик у современной аудитории и соответствует обще</w:t>
      </w:r>
      <w:r>
        <w:t>му тренду к "зеленому" дизайну.</w:t>
      </w:r>
    </w:p>
    <w:p w:rsidR="00184FBD" w:rsidRDefault="00184FBD" w:rsidP="00184FBD">
      <w:r>
        <w:t>Анимация также становится все более важным аспектом векторного искусства. Анимированные векторные изображения и иконки делают контент более динамичным и интерактивным, что способствует увеличению вовлеченности пользователей и улучшению п</w:t>
      </w:r>
      <w:r>
        <w:t>ользовательского опыта в целом.</w:t>
      </w:r>
    </w:p>
    <w:p w:rsidR="00184FBD" w:rsidRDefault="00184FBD" w:rsidP="00184FBD">
      <w:r>
        <w:t xml:space="preserve">Также стоит отметить, что в векторном искусстве приобретает популярность тренд на сочетание реализма и абстракции. Это может проявляться в использовании детализированных векторных элементов на абстрактных или </w:t>
      </w:r>
      <w:proofErr w:type="spellStart"/>
      <w:r>
        <w:t>минималистичных</w:t>
      </w:r>
      <w:proofErr w:type="spellEnd"/>
      <w:r>
        <w:t xml:space="preserve"> фонах, что создает оригинальные и визуально привлекательные композиции.</w:t>
      </w:r>
    </w:p>
    <w:p w:rsidR="00184FBD" w:rsidRPr="00184FBD" w:rsidRDefault="00184FBD" w:rsidP="00184FBD">
      <w:r>
        <w:lastRenderedPageBreak/>
        <w:t>В заключение можно сказать, что векторное искусство продолжает активно развиваться, адаптируясь к современным тенденциям дизайна и потребностям рынка. Эти тренды и нововведения способствуют расширению границ векторного искусства и открывают перед дизайнерами и иллюстраторами новые возможности для самовыражения и реализации креативных идей.</w:t>
      </w:r>
      <w:bookmarkEnd w:id="0"/>
    </w:p>
    <w:sectPr w:rsidR="00184FBD" w:rsidRPr="0018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0F"/>
    <w:rsid w:val="0015350F"/>
    <w:rsid w:val="001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BF2D"/>
  <w15:chartTrackingRefBased/>
  <w15:docId w15:val="{3F628AA9-D2BD-4F2B-9BB2-A2FDFF5B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F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2023-10-14T11:48:00Z</dcterms:created>
  <dcterms:modified xsi:type="dcterms:W3CDTF">2023-10-14T11:50:00Z</dcterms:modified>
</cp:coreProperties>
</file>