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93" w:rsidRDefault="001D46BC" w:rsidP="001D46BC">
      <w:pPr>
        <w:pStyle w:val="1"/>
        <w:jc w:val="center"/>
      </w:pPr>
      <w:r w:rsidRPr="001D46BC">
        <w:t>Векторная графика в искусственном интеллекте и машинном обучении</w:t>
      </w:r>
    </w:p>
    <w:p w:rsidR="001D46BC" w:rsidRDefault="001D46BC" w:rsidP="001D46BC"/>
    <w:p w:rsidR="001D46BC" w:rsidRDefault="001D46BC" w:rsidP="001D46BC">
      <w:bookmarkStart w:id="0" w:name="_GoBack"/>
      <w:r>
        <w:t>Векторная графика нашла свое применение в различных областях искусственного интеллекта и машинного обучения, став важным инструментом в визуализации данных, создании интерфейсов и разработке графических элементов. Одной из ключевых областей применения векторной графики в ИИ и машинном обучении является визуализация данных. Используя векторные изображения, можно создавать четкие и детализированные диаграммы, графики и схемы, что способствует лучш</w:t>
      </w:r>
      <w:r>
        <w:t>ему пониманию и анализу данных.</w:t>
      </w:r>
    </w:p>
    <w:p w:rsidR="001D46BC" w:rsidRDefault="001D46BC" w:rsidP="001D46BC">
      <w:r>
        <w:t>Векторная графика также используется в создании пользовательских интерфейсов и визуальных оболочек для приложений и программ, основанных на искусственном интеллекте. Векторные изображения обеспечивают высокую степень адаптивности и масштабируемости, позволяя разработчикам создавать функциональные и визуал</w:t>
      </w:r>
      <w:r>
        <w:t>ьно привлекательные интерфейсы.</w:t>
      </w:r>
    </w:p>
    <w:p w:rsidR="001D46BC" w:rsidRDefault="001D46BC" w:rsidP="001D46BC">
      <w:r>
        <w:t>Кроме того, векторная графика играет роль в разработке обучающих моделей и алгоритмов машинного обучения. Векторные изображения могут использоваться для создания наборов данных, которые в дальнейшем используются для тренировки моделей машинного обучения в различных задачах, таких как распознавание образов, к</w:t>
      </w:r>
      <w:r>
        <w:t>лассификация и прогнозирование.</w:t>
      </w:r>
    </w:p>
    <w:p w:rsidR="001D46BC" w:rsidRDefault="001D46BC" w:rsidP="001D46BC">
      <w:r>
        <w:t>Таким образом, векторная графика стоит в центре многих процессов, связанных с искусственным интеллектом и машинным обучением, способствуя улучшению качества визуализации данных, улучшению пользовательского опыта и усилению эффективности алгоритмов и моделей машинного обучения.</w:t>
      </w:r>
    </w:p>
    <w:p w:rsidR="001D46BC" w:rsidRDefault="001D46BC" w:rsidP="001D46BC">
      <w:r>
        <w:t>В дополнение, векторная графика активно применяется для создания и визуализации сложных нейронных сетей и архитектур искусственного интеллекта. При помощи векторных изображений ученые и инженеры могут наглядно демонстрировать структуру и принципы работы моделей, что облегчает процес</w:t>
      </w:r>
      <w:r>
        <w:t>с обучения и совместной работы.</w:t>
      </w:r>
    </w:p>
    <w:p w:rsidR="001D46BC" w:rsidRDefault="001D46BC" w:rsidP="001D46BC">
      <w:r>
        <w:t>Также векторная графика оказывает влияние на область компьютерного зрения в контексте искусственного интеллекта. Многие алгоритмы обработки изображений и распознавания образов основаны на векторных операциях и преобразованиях, что позволяет повысить точность и с</w:t>
      </w:r>
      <w:r>
        <w:t>корость обработки данных.</w:t>
      </w:r>
    </w:p>
    <w:p w:rsidR="001D46BC" w:rsidRDefault="001D46BC" w:rsidP="001D46BC">
      <w:r>
        <w:t>Особое внимание стоит уделить использованию векторной графики в разработке игр и симуляторов для обучения искусственного интеллекта. Векторные элементы позволяют создавать динамичные, масштабируемые и адаптивные среды, что делает процесс обучения бо</w:t>
      </w:r>
      <w:r>
        <w:t>лее эффективным и реалистичным.</w:t>
      </w:r>
    </w:p>
    <w:p w:rsidR="001D46BC" w:rsidRDefault="001D46BC" w:rsidP="001D46BC">
      <w:r>
        <w:t>Векторная графика играет значимую роль в улучшении алгоритмов машинного обучения и искусственного интеллекта через более наглядную визуализацию данных и результатов. Она помогает исследователям лучше понимать, интерпретировать и объяснять работу моделей машинного обучения, что особенно важно при анализ</w:t>
      </w:r>
      <w:r>
        <w:t xml:space="preserve">е больших и сложных </w:t>
      </w:r>
      <w:proofErr w:type="spellStart"/>
      <w:r>
        <w:t>датасетов</w:t>
      </w:r>
      <w:proofErr w:type="spellEnd"/>
      <w:r>
        <w:t xml:space="preserve">. </w:t>
      </w:r>
    </w:p>
    <w:p w:rsidR="001D46BC" w:rsidRDefault="001D46BC" w:rsidP="001D46BC">
      <w:r>
        <w:t>Также стоит отметить, что векторные изображения используются в области генеративных состязательных сетей (</w:t>
      </w:r>
      <w:proofErr w:type="spellStart"/>
      <w:r>
        <w:t>GANs</w:t>
      </w:r>
      <w:proofErr w:type="spellEnd"/>
      <w:r>
        <w:t>) для создания новых, уникальных изображений и арт-объектов. Эти сети обучаются на огромных наборах данных с изображениями, и векторная графика обеспечивает необходимую оптимиза</w:t>
      </w:r>
      <w:r>
        <w:t>цию и качество воспроизведения.</w:t>
      </w:r>
    </w:p>
    <w:p w:rsidR="001D46BC" w:rsidRDefault="001D46BC" w:rsidP="001D46BC">
      <w:r>
        <w:t xml:space="preserve">Еще одно применение векторной графики в искусственном интеллекте касается создания интуитивных пользовательских интерфейсов для различных AI-приложений и сервисов. </w:t>
      </w:r>
      <w:r>
        <w:lastRenderedPageBreak/>
        <w:t>Векторные элементы позволяют разработчикам создавать гибкие и адаптивные интерфейсы, что обеспечивает лучший пользовательский опыт и способствует более широкому принятию технологий искусственного интеллекта в повседневной жизни и профессиональной деятельности.</w:t>
      </w:r>
    </w:p>
    <w:p w:rsidR="001D46BC" w:rsidRPr="001D46BC" w:rsidRDefault="001D46BC" w:rsidP="001D46BC">
      <w:r>
        <w:t>В заключение, векторная графика остается интегральной частью современных методов и подходов в области искусственного интеллекта и машинного обучения, обогащая их визуальными и техническими возможностями, способствуя более глубокому исследованию и развитию данных технологий.</w:t>
      </w:r>
      <w:bookmarkEnd w:id="0"/>
    </w:p>
    <w:sectPr w:rsidR="001D46BC" w:rsidRPr="001D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3"/>
    <w:rsid w:val="001D46BC"/>
    <w:rsid w:val="0070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E5DC"/>
  <w15:chartTrackingRefBased/>
  <w15:docId w15:val="{54FB68A3-7E55-48F3-92D8-17D54D78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2023-10-14T18:34:00Z</dcterms:created>
  <dcterms:modified xsi:type="dcterms:W3CDTF">2023-10-14T18:36:00Z</dcterms:modified>
</cp:coreProperties>
</file>