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C5" w:rsidRDefault="009E734E" w:rsidP="009E734E">
      <w:pPr>
        <w:pStyle w:val="1"/>
        <w:jc w:val="center"/>
      </w:pPr>
      <w:r w:rsidRPr="009E734E">
        <w:t>Векторная графика и дизайн упаковки продуктов</w:t>
      </w:r>
    </w:p>
    <w:p w:rsidR="009E734E" w:rsidRDefault="009E734E" w:rsidP="009E734E"/>
    <w:p w:rsidR="009E734E" w:rsidRDefault="009E734E" w:rsidP="009E734E">
      <w:bookmarkStart w:id="0" w:name="_GoBack"/>
      <w:r>
        <w:t>Векторная графика играет значительную роль в современном дизайне упаковки продуктов. В условиях жесткой конкуренции и разнообразия товаров на прилавках магазинов, упаковка продукта становится важным инструментом маркетинга, способствуя привлечению внимания покупателей и формированию положительного первого впечатления о товаре. Векторная графика обеспечивает гибкость и масштабируемость при создании дизайна упаковки, что позволяет разработчикам без потери качества адаптировать изображения под разные форматы и</w:t>
      </w:r>
      <w:r>
        <w:t xml:space="preserve"> размеры упаковок.</w:t>
      </w:r>
    </w:p>
    <w:p w:rsidR="009E734E" w:rsidRDefault="009E734E" w:rsidP="009E734E">
      <w:r>
        <w:t>Векторные изображения обеспечивают высокую четкость и качество при печати, что особенно важно для создания визуально привлекательных и профессионально выполненных упаковочных материалов. Такие изображения легко масштабируются, позволяя дизайнерам настраивать упаковку под специфические потребности продукта или бренда без уще</w:t>
      </w:r>
      <w:r>
        <w:t>рба для визуального восприятия.</w:t>
      </w:r>
    </w:p>
    <w:p w:rsidR="009E734E" w:rsidRDefault="009E734E" w:rsidP="009E734E">
      <w:r>
        <w:t>В дизайне упаковки векторная графика часто используется для создания логотипов, иконок, инструкций и других графических элементов, которые должны быть четкими и легко узнаваемыми на любом размере упаковки. Кроме того, векторные элементы упрощают процесс адаптации дизайна для различных видов упаковки и печатных материалов, таких ка</w:t>
      </w:r>
      <w:r>
        <w:t>к этикетки, коробки или пакеты.</w:t>
      </w:r>
    </w:p>
    <w:p w:rsidR="009E734E" w:rsidRDefault="009E734E" w:rsidP="009E734E">
      <w:r>
        <w:t>Одним из преимуществ использования векторной графики в дизайне упаковки является возможность быстрой и эффективной модификации дизайнерских решений. Векторные элементы легко редактировать и изменять, что позволяет дизайнерам быстро адаптироваться к изменяющимся требованиям рынка, новым маркетинговым стра</w:t>
      </w:r>
      <w:r>
        <w:t>тегиям или потребностям бренда.</w:t>
      </w:r>
    </w:p>
    <w:p w:rsidR="009E734E" w:rsidRDefault="009E734E" w:rsidP="009E734E">
      <w:r>
        <w:t>Таким образом, векторная графика является мощным и гибким инструментом в руках дизайнеров упаковки, позволяя создавать качественные, адаптивные и визуально привлекательные упаковочные материалы, которые способствуют успеху продукта на рынке.</w:t>
      </w:r>
    </w:p>
    <w:p w:rsidR="009E734E" w:rsidRDefault="009E734E" w:rsidP="009E734E">
      <w:r>
        <w:t xml:space="preserve">В дополнение к адаптивности и масштабируемости, векторная графика способствует экономии ресурсов на этапе производства упаковки. Векторные файлы, как правило, обладают меньшим размером в сравнении с растровыми изображениями, что облегчает процесс передачи и хранения данных. Более того, при использовании векторной графики упрощается процесс печати, поскольку она обеспечивает высокую четкость линий и контуров, что особенно важно при </w:t>
      </w:r>
      <w:r>
        <w:t>массовом производстве упаковки.</w:t>
      </w:r>
    </w:p>
    <w:p w:rsidR="009E734E" w:rsidRDefault="009E734E" w:rsidP="009E734E">
      <w:r>
        <w:t>Также важно отметить, что векторная графика обеспечивает больше возможностей для экспериментов с дизайном. Дизайнеры могут легко работать с различными стилями, формами и цветами, чтобы создать уникальный и запоминающийся дизайн упаковки. Это позволяет брендам выделяться среди конкурентов и привлекать внимание по</w:t>
      </w:r>
      <w:r>
        <w:t>требителей на полках магазинов.</w:t>
      </w:r>
    </w:p>
    <w:p w:rsidR="009E734E" w:rsidRDefault="009E734E" w:rsidP="009E734E">
      <w:r>
        <w:t>Векторная графика также упрощает интеграцию различных элементов дизайна, таких как текст, изображения и фон, обеспечивая их гармоничное совмещение и взаимодействие в рамках единого дизайна упаковки. Такой интегрированный подход способствует созданию когерентного и цельно</w:t>
      </w:r>
      <w:r>
        <w:t>го визуального образа продукта.</w:t>
      </w:r>
    </w:p>
    <w:p w:rsidR="009E734E" w:rsidRPr="009E734E" w:rsidRDefault="009E734E" w:rsidP="009E734E">
      <w:r>
        <w:t xml:space="preserve">Таким образом, векторная графика играет центральную роль в современном дизайне упаковки, обеспечивая гибкость, масштабируемость и высокое качество визуального представления продуктов. Использование векторной графики помогает брендам создавать эффективные и </w:t>
      </w:r>
      <w:r>
        <w:lastRenderedPageBreak/>
        <w:t>привлекательные упаковочные решения, которые способствуют увеличению их конкурентоспособности и успешности на рынке.</w:t>
      </w:r>
      <w:bookmarkEnd w:id="0"/>
    </w:p>
    <w:sectPr w:rsidR="009E734E" w:rsidRPr="009E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5"/>
    <w:rsid w:val="006832C5"/>
    <w:rsid w:val="009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572D"/>
  <w15:chartTrackingRefBased/>
  <w15:docId w15:val="{B784B692-5BF6-43C2-AE33-07EB5B0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2023-10-14T19:00:00Z</dcterms:created>
  <dcterms:modified xsi:type="dcterms:W3CDTF">2023-10-14T19:01:00Z</dcterms:modified>
</cp:coreProperties>
</file>