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6D" w:rsidRDefault="00EA65F4" w:rsidP="00EA65F4">
      <w:pPr>
        <w:pStyle w:val="1"/>
        <w:jc w:val="center"/>
      </w:pPr>
      <w:r>
        <w:t>Векторная графика и создание арт-произведений</w:t>
      </w:r>
    </w:p>
    <w:p w:rsidR="00EA65F4" w:rsidRDefault="00EA65F4" w:rsidP="00EA65F4"/>
    <w:p w:rsidR="00EA65F4" w:rsidRDefault="00EA65F4" w:rsidP="00EA65F4">
      <w:bookmarkStart w:id="0" w:name="_GoBack"/>
      <w:r>
        <w:t>Векторная графика, использующаяся преимущественно в компьютерном дизайне и графике, нашла свое применение и в создании современных арт-произведений. Благодаря своим особенностям, таким как масштабируемость без потери качества и возможность точной математической регулировки форм, векторные изображения становятся уникальным и</w:t>
      </w:r>
      <w:r>
        <w:t>нструментом в руках художников.</w:t>
      </w:r>
    </w:p>
    <w:p w:rsidR="00EA65F4" w:rsidRDefault="00EA65F4" w:rsidP="00EA65F4">
      <w:r>
        <w:t>Одним из наиболее привлекательных аспектов векторной графики для арт-сообщества является ее чистота и четкость линий. Это позволяет художникам создавать очень детализированные и выразительные произведения искусства, которые были бы сложны для воспроизведения с помощью традиционных методов. В то время как растровая графика базируется на пикселях и может потерять качество при масштабировании, векторные изображения сохраняют свою целостно</w:t>
      </w:r>
      <w:r>
        <w:t>сть на любом уровне увеличения.</w:t>
      </w:r>
    </w:p>
    <w:p w:rsidR="00EA65F4" w:rsidRDefault="00EA65F4" w:rsidP="00EA65F4">
      <w:r>
        <w:t>Кроме того, векторная графика предоставляет художникам гораздо больше свободы в экспериментировании с формой и цветом. Возможность легко модифицировать и адаптировать векторные объекты позволяет художникам постоянно менять свои произведения, создавая</w:t>
      </w:r>
      <w:r>
        <w:t xml:space="preserve"> новые и уникальные композиции.</w:t>
      </w:r>
    </w:p>
    <w:p w:rsidR="00EA65F4" w:rsidRDefault="00EA65F4" w:rsidP="00EA65F4">
      <w:r>
        <w:t>Многие современные художники и дизайнеры также используют векторную графику для создания интерактивных арт-произведений. Благодаря технологии, арт-объекты могут реагировать на взаимодействие зрителя, изменяя</w:t>
      </w:r>
      <w:r>
        <w:t xml:space="preserve"> свою форму, цвет или движение.</w:t>
      </w:r>
    </w:p>
    <w:p w:rsidR="00EA65F4" w:rsidRDefault="00EA65F4" w:rsidP="00EA65F4">
      <w:r>
        <w:t>Однако стоит отметить, что, несмотря на все преимущества векторной графики, она не заменяет традиционные методы создания искусства. Вместо этого векторная графика дополняет и расширяет границы того, что возможно в мире искусства, предоставляя художникам новые инструменты и методы для выражения своего творческого видения.</w:t>
      </w:r>
    </w:p>
    <w:p w:rsidR="00EA65F4" w:rsidRDefault="00EA65F4" w:rsidP="00EA65F4">
      <w:r>
        <w:t xml:space="preserve">Векторная графика также поддается интеграции с другими формами искусства и технологий, такими как 3D-моделирование и </w:t>
      </w:r>
      <w:proofErr w:type="spellStart"/>
      <w:r>
        <w:t>аугментированная</w:t>
      </w:r>
      <w:proofErr w:type="spellEnd"/>
      <w:r>
        <w:t xml:space="preserve"> реальность, что открывает новые горизонты для творческой экспрессии. Векторные элементы могут быть встроены в различные мультимедийные платформы, обогащая визуальный контент и делая его бо</w:t>
      </w:r>
      <w:r>
        <w:t>лее динамичным и захватывающим.</w:t>
      </w:r>
    </w:p>
    <w:p w:rsidR="00EA65F4" w:rsidRDefault="00EA65F4" w:rsidP="00EA65F4">
      <w:r>
        <w:t>Таким образом, векторная графика выступает не просто как средство для создания статичных изображений, но и как инструмент, способный придать арт-произведениям новое измерение, сделать их более интерактивными и многослойными. Это позволяет артистам привлекать к своим работам больше внимания и увеличивать уровень взаимодействия с аудиторией, что особенно важ</w:t>
      </w:r>
      <w:r>
        <w:t>но в эпоху цифровых технологий.</w:t>
      </w:r>
    </w:p>
    <w:p w:rsidR="00EA65F4" w:rsidRPr="00EA65F4" w:rsidRDefault="00EA65F4" w:rsidP="00EA65F4">
      <w:r>
        <w:t>В заключение, векторная графика в современном искусстве представляет собой мощный и многогранный инструмент, способный обогатить визуальное искусство и расширить границы творческой экспрессии. Это средство, которое может быть успешно использовано для создания уникальных и инновационных арт-произведений, сочетающих в себе традиционные и современные методы и технологии.</w:t>
      </w:r>
      <w:bookmarkEnd w:id="0"/>
    </w:p>
    <w:sectPr w:rsidR="00EA65F4" w:rsidRPr="00EA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D"/>
    <w:rsid w:val="00BE096D"/>
    <w:rsid w:val="00E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B11"/>
  <w15:chartTrackingRefBased/>
  <w15:docId w15:val="{2E5144CB-1C16-4214-94ED-652E941A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2023-10-14T19:19:00Z</dcterms:created>
  <dcterms:modified xsi:type="dcterms:W3CDTF">2023-10-14T19:19:00Z</dcterms:modified>
</cp:coreProperties>
</file>