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76" w:rsidRDefault="000843BB" w:rsidP="000843BB">
      <w:pPr>
        <w:pStyle w:val="1"/>
        <w:jc w:val="center"/>
      </w:pPr>
      <w:r w:rsidRPr="000843BB">
        <w:t>Применение векторной графики в астрономических исследованиях и визуализации</w:t>
      </w:r>
    </w:p>
    <w:p w:rsidR="000843BB" w:rsidRDefault="000843BB" w:rsidP="000843BB"/>
    <w:p w:rsidR="000843BB" w:rsidRDefault="000843BB" w:rsidP="000843BB">
      <w:bookmarkStart w:id="0" w:name="_GoBack"/>
      <w:r>
        <w:t>Векторная графика играет важную роль в астрономических исследованиях и визуализации, облегчая процесс представления сложных астрономических данных и концепций. Векторные изображения используются для создания детализированных и точных карт неба, звездных карт, схем орбит планет и других астрономических объектов. Они позволяют астрономам с большой точностью и наглядностью демонстрировать различные астрономические явления, такие как движение планет, затмени</w:t>
      </w:r>
      <w:r>
        <w:t>я, кометы и метеоритные потоки.</w:t>
      </w:r>
    </w:p>
    <w:p w:rsidR="000843BB" w:rsidRDefault="000843BB" w:rsidP="000843BB">
      <w:r>
        <w:t>Одним из преимуществ векторной графики является масштабируемость изображений без потери качества, что особенно важно при работе с большим объемом данных и необходимостью детализации. Это позволяет исследователям при необходимости углубляться в детали, не теряя общего предста</w:t>
      </w:r>
      <w:r>
        <w:t>вления об объекте исследования.</w:t>
      </w:r>
    </w:p>
    <w:p w:rsidR="000843BB" w:rsidRDefault="000843BB" w:rsidP="000843BB">
      <w:r>
        <w:t>Также векторная графика активно применяется в создании астрономических симуляций и моделей. Использование векторных изображений позволяет с большой точностью воспроизводить формы, траектории движения и взаимодействие астрономических объектов, что способствует более точному моделированию и прогнозир</w:t>
      </w:r>
      <w:r>
        <w:t>ованию астрономических явлений.</w:t>
      </w:r>
    </w:p>
    <w:p w:rsidR="000843BB" w:rsidRDefault="000843BB" w:rsidP="000843BB">
      <w:r>
        <w:t>Векторные технологии также находят применение в создании образовательных материалов по астрономии, таких как учебники, пособия и мультимедийные презентации. Они способствуют более эффективной визуализации и демонстрации астрономических концепций, облегчая процесс их понимания и запоминания.</w:t>
      </w:r>
    </w:p>
    <w:p w:rsidR="000843BB" w:rsidRDefault="000843BB" w:rsidP="000843BB">
      <w:r>
        <w:t>В дополнение к вышеупомянутому, следует отметить, что векторная графика также активно используется в астрономической фотографии. С ее помощью астрономы и дизайнеры могут обрабатывать и улучшать качество изображений, полученных с телескопов, устраняя различные искажения и помехи, а также увеличивая четкос</w:t>
      </w:r>
      <w:r>
        <w:t>ть и контрастность изображений.</w:t>
      </w:r>
    </w:p>
    <w:p w:rsidR="000843BB" w:rsidRDefault="000843BB" w:rsidP="000843BB">
      <w:r>
        <w:t>Также важным аспектом является использование векторной графики в создании трехмерных моделей астрономических объектов и явлений. Векторные изображения помогают в создании реалистичных и детализированных трехмерных моделей, которые можно использовать для более наглядного и понятного представления сложных астроно</w:t>
      </w:r>
      <w:r>
        <w:t>мических концепций и теорий.</w:t>
      </w:r>
    </w:p>
    <w:p w:rsidR="000843BB" w:rsidRDefault="000843BB" w:rsidP="000843BB">
      <w:r>
        <w:t>Кроме того, векторная графика помогает в оформлении научных публикаций, статей и презентаций в области астрономии, делая их более наглядными и доступными для широкой аудитории. Сложные астрономические данные и концепции, представленные с помощью векторных диаграмм, схем и графиков, становятся более понятными и визуально привлекательными.</w:t>
      </w:r>
    </w:p>
    <w:p w:rsidR="000843BB" w:rsidRPr="000843BB" w:rsidRDefault="000843BB" w:rsidP="000843BB">
      <w:r>
        <w:t>В заключении можно сказать, что векторная графика является мощным инструментом в астрономических исследованиях и визуализации, способствуя более глубокому и точному изучению астрономических объектов и явлений.</w:t>
      </w:r>
      <w:bookmarkEnd w:id="0"/>
    </w:p>
    <w:sectPr w:rsidR="000843BB" w:rsidRPr="0008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6"/>
    <w:rsid w:val="000843BB"/>
    <w:rsid w:val="000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C42F"/>
  <w15:chartTrackingRefBased/>
  <w15:docId w15:val="{342C2FD5-0D80-4848-BD64-B2AB8F19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2023-10-15T04:25:00Z</dcterms:created>
  <dcterms:modified xsi:type="dcterms:W3CDTF">2023-10-15T04:27:00Z</dcterms:modified>
</cp:coreProperties>
</file>