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A9" w:rsidRDefault="000F77FE" w:rsidP="000F77FE">
      <w:pPr>
        <w:pStyle w:val="1"/>
        <w:jc w:val="center"/>
      </w:pPr>
      <w:r w:rsidRPr="000F77FE">
        <w:t>Векторная графика и дизайн архитектурных элементов и декораций</w:t>
      </w:r>
    </w:p>
    <w:p w:rsidR="000F77FE" w:rsidRDefault="000F77FE" w:rsidP="000F77FE"/>
    <w:p w:rsidR="000F77FE" w:rsidRDefault="000F77FE" w:rsidP="000F77FE">
      <w:bookmarkStart w:id="0" w:name="_GoBack"/>
      <w:r>
        <w:t>Векторная графика играет значимую роль в современном дизайне архитектурных элементов и декораций. Она предоставляет дизайнерам и архитекторам гибкие и мощные инструменты для создания точных и детализированных проектов. Векторные изображения базируются на математических вычислениях и геометрических формах, что обеспечивает высокую степень контроля над формой и размером объектов, а также позволяет масштабировать и</w:t>
      </w:r>
      <w:r>
        <w:t>зображения без потери качества.</w:t>
      </w:r>
    </w:p>
    <w:p w:rsidR="000F77FE" w:rsidRDefault="000F77FE" w:rsidP="000F77FE">
      <w:r>
        <w:t xml:space="preserve">Благодаря своим уникальным свойствам, векторная графика применяется в различных аспектах дизайна архитектурных элементов. Она используется для создания планов, разрезов и фасадов зданий, а также для детального планирования и визуализации архитектурных и декоративных элементов, таких как столбцы, карнизы и орнаменты. Векторные программы, такие как </w:t>
      </w:r>
      <w:proofErr w:type="spellStart"/>
      <w:r>
        <w:t>AutoCAD</w:t>
      </w:r>
      <w:proofErr w:type="spellEnd"/>
      <w:r>
        <w:t xml:space="preserve"> и 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Illustrator</w:t>
      </w:r>
      <w:proofErr w:type="spellEnd"/>
      <w:r>
        <w:t>, широ</w:t>
      </w:r>
      <w:r>
        <w:t>ко используются для этих целей.</w:t>
      </w:r>
    </w:p>
    <w:p w:rsidR="000F77FE" w:rsidRDefault="000F77FE" w:rsidP="000F77FE">
      <w:r>
        <w:t>В дизайне интерьеров векторная графика помогает в создании декоративных элементов, таких как обои, текстиль, плитка и другие поверхностные материалы, позволяя дизайнерам творчески экспериментировать с узорами, текстурами и цветами. Векторные изображения облегчают процесс модификации и адаптации дизайна к разл</w:t>
      </w:r>
      <w:r>
        <w:t>ичным пространствам и условиям.</w:t>
      </w:r>
    </w:p>
    <w:p w:rsidR="000F77FE" w:rsidRDefault="000F77FE" w:rsidP="000F77FE">
      <w:r>
        <w:t>В области ландшафтного дизайна векторная графика также находит применение в планировке и оформлении территорий, позволяя точно распределять элементы ландшафта и декорации на площади, создавая гар</w:t>
      </w:r>
      <w:r>
        <w:t xml:space="preserve">моничные и цельные композиции. </w:t>
      </w:r>
    </w:p>
    <w:p w:rsidR="000F77FE" w:rsidRDefault="000F77FE" w:rsidP="000F77FE">
      <w:r>
        <w:t>Следует также упомянуть о важности векторной графики в создании презентаций и визуализаций архитектурных проектов. Векторные изображения легко интегрируются в презентационные материалы, поддерживают различные форматы файлов и устройства, что делает их удобным и универсальным инструментом для демонстрации идей и конц</w:t>
      </w:r>
      <w:r>
        <w:t>епций в профессиональной среде.</w:t>
      </w:r>
    </w:p>
    <w:p w:rsidR="000F77FE" w:rsidRDefault="000F77FE" w:rsidP="000F77FE">
      <w:r>
        <w:t>Таким образом, векторная графика является неотъемлемым компонентом современного архитектурного и декоративного дизайна, способствуя развитию творческих идей и улучшению качества визуальных материалов.</w:t>
      </w:r>
    </w:p>
    <w:p w:rsidR="000F77FE" w:rsidRDefault="000F77FE" w:rsidP="000F77FE">
      <w:r>
        <w:t>Векторная графика, благодаря своей способности адаптироваться к различным разрешениям и масштабам, остается важным инструментом для дизайнеров, работающих над созданием архитектурных элементов и декораций. Это особенно полезно при работе с детализированными орнаментами и узорами, которые должны сохранять свою четкость и к</w:t>
      </w:r>
      <w:r>
        <w:t>ачество при изменении размеров.</w:t>
      </w:r>
    </w:p>
    <w:p w:rsidR="000F77FE" w:rsidRDefault="000F77FE" w:rsidP="000F77FE">
      <w:r>
        <w:t>Векторные элементы могут быть легко перенесены из одного проекта в другой, обеспечивая единый и согласованный стиль декоративных элементов в разных частях архитектурного объекта или между различными проектами. Это также упрощает процесс внесения изменений и обновлений в дизайн, поскольку не требуется перераб</w:t>
      </w:r>
      <w:r>
        <w:t>отка каждого элемента отдельно.</w:t>
      </w:r>
    </w:p>
    <w:p w:rsidR="000F77FE" w:rsidRDefault="000F77FE" w:rsidP="000F77FE">
      <w:r>
        <w:t xml:space="preserve">Использование векторной графики также способствует более эффективному рабочему процессу и взаимодействию между профессионалами, такими как дизайнеры, архитекторы и инженеры. Файлы с векторной графикой обычно имеют меньший размер, чем растровые изображения, что упрощает их передачу и обмен между </w:t>
      </w:r>
      <w:r>
        <w:t>различными участниками проекта.</w:t>
      </w:r>
    </w:p>
    <w:p w:rsidR="000F77FE" w:rsidRDefault="000F77FE" w:rsidP="000F77FE">
      <w:r>
        <w:t xml:space="preserve">Следует отметить и экологическую составляющую векторной графики в архитектуре и дизайне. При создании макетов и прототипов декоративных элементов векторные программы уменьшают </w:t>
      </w:r>
      <w:r>
        <w:lastRenderedPageBreak/>
        <w:t>необходимость в физических материалах и ресурсах, тем самым способствуя более устойчивым и экологически ориентир</w:t>
      </w:r>
      <w:r>
        <w:t>ованным методам проектирования.</w:t>
      </w:r>
    </w:p>
    <w:p w:rsidR="000F77FE" w:rsidRPr="000F77FE" w:rsidRDefault="000F77FE" w:rsidP="000F77FE">
      <w:r>
        <w:t>В целом, векторная графика продолжает оставаться важным и ценным инструментом в области архитектурного и декоративного дизайна, обеспечивая точность, гибкость и инновационные возможности для реализации креативных идей и проектов.</w:t>
      </w:r>
      <w:bookmarkEnd w:id="0"/>
    </w:p>
    <w:sectPr w:rsidR="000F77FE" w:rsidRPr="000F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A9"/>
    <w:rsid w:val="000F77FE"/>
    <w:rsid w:val="0062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CAA5F"/>
  <w15:chartTrackingRefBased/>
  <w15:docId w15:val="{2B1D6023-2E44-4846-98E7-2056D21C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77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7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2023-10-15T04:45:00Z</dcterms:created>
  <dcterms:modified xsi:type="dcterms:W3CDTF">2023-10-15T04:47:00Z</dcterms:modified>
</cp:coreProperties>
</file>