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54" w:rsidRDefault="0044205F" w:rsidP="0044205F">
      <w:pPr>
        <w:pStyle w:val="1"/>
        <w:jc w:val="center"/>
      </w:pPr>
      <w:r w:rsidRPr="0044205F">
        <w:t>Векторная графика и дизайн фирменных стилей для компаний и брендов</w:t>
      </w:r>
    </w:p>
    <w:p w:rsidR="0044205F" w:rsidRDefault="0044205F" w:rsidP="0044205F"/>
    <w:p w:rsidR="0044205F" w:rsidRDefault="0044205F" w:rsidP="0044205F">
      <w:bookmarkStart w:id="0" w:name="_GoBack"/>
      <w:r>
        <w:t xml:space="preserve">Векторная графика играет ключевую роль в создании фирменных стилей для компаний и брендов, так как она позволяет создавать четкие, адаптивные и масштабируемые изображения. При разработке логотипов, шрифтов, эмблем, баннеров и других элементов корпоративной символики часто применяется именно векторная графика, благодаря ее способности сохранять </w:t>
      </w:r>
      <w:r>
        <w:t>качество при изменении размера.</w:t>
      </w:r>
    </w:p>
    <w:p w:rsidR="0044205F" w:rsidRDefault="0044205F" w:rsidP="0044205F">
      <w:r>
        <w:t xml:space="preserve">Один из ключевых аспектов в разработке фирменного стиля — универсальность. Векторные изображения можно легко адаптировать под различные форматы, начиная от визитных карточек и заканчивая большими рекламными баннерами, не теряя при этом качества и четкости линий. Такой подход помогает поддерживать </w:t>
      </w:r>
      <w:proofErr w:type="spellStart"/>
      <w:r>
        <w:t>консистентность</w:t>
      </w:r>
      <w:proofErr w:type="spellEnd"/>
      <w:r>
        <w:t xml:space="preserve"> и узнаваемость бренда на различных </w:t>
      </w:r>
      <w:r>
        <w:t>платформах и в различных медиа.</w:t>
      </w:r>
    </w:p>
    <w:p w:rsidR="0044205F" w:rsidRDefault="0044205F" w:rsidP="0044205F">
      <w:r>
        <w:t>Кроме того, векторная графика позволяет легко вносить изменения в элементы фирменного стиля, что делает процесс их обновления и адаптации более гибким и эффективным. Благодаря этому, компании могут быстро реагировать на изменения рынка, сохраняя свой визуал</w:t>
      </w:r>
      <w:r>
        <w:t>ьный имидж актуальным и свежим.</w:t>
      </w:r>
    </w:p>
    <w:p w:rsidR="0044205F" w:rsidRDefault="0044205F" w:rsidP="0044205F">
      <w:r>
        <w:t>В цифровую эпоху, когда онлайн-присутствие становится все более важным для компаний и брендов, векторная графика становится неотъемлемым инструментом для создания веб-сайтов, мобильных приложений и социальных медиа. Она помогает обеспечивать высокое качество изображений на всех типах экранов, что способствует улучшению пользовательского опыта и взаим</w:t>
      </w:r>
      <w:r>
        <w:t>одействия с брендом.</w:t>
      </w:r>
    </w:p>
    <w:p w:rsidR="0044205F" w:rsidRDefault="0044205F" w:rsidP="0044205F">
      <w:r>
        <w:t>Таким образом, векторная графика является мощным инструментом для дизайнеров и маркетологов в создании, развитии и поддержке фирменного стиля компаний и брендов, обеспечивая их визуальную узнаваемость, гибкость и адаптивность в динамично меняющемся мире.</w:t>
      </w:r>
    </w:p>
    <w:p w:rsidR="0044205F" w:rsidRDefault="0044205F" w:rsidP="0044205F">
      <w:r>
        <w:t>Векторная графика также способствует инновациям в дизайне фирменных стилей, поскольку она предоставляет более широкие возможности для экспериментов с формами, линиями и цветами. Возможность легкой модификации и комбинирования различных элементов позволяет дизайнерам создавать уникальные и запоминающиеся образы, которые помо</w:t>
      </w:r>
      <w:r>
        <w:t>гут бренду выделиться на рынке.</w:t>
      </w:r>
    </w:p>
    <w:p w:rsidR="0044205F" w:rsidRDefault="0044205F" w:rsidP="0044205F">
      <w:r>
        <w:t>Также стоит отметить, что векторные изображения обладают высокой степенью совместимости с различными программами и приложениями для дизайна, что упрощает процесс их интеграции в различные элементы фирменного стиля, такие как сайты, презентации, рекламные материалы и так далее. Это также упрощает процесс сотрудничества между дизайнерами, разработчиками и другими участниками проекта, так как файлы лег</w:t>
      </w:r>
      <w:r>
        <w:t>ко обменивать и модифицировать.</w:t>
      </w:r>
    </w:p>
    <w:p w:rsidR="0044205F" w:rsidRDefault="0044205F" w:rsidP="0044205F">
      <w:r>
        <w:t xml:space="preserve">Важным аспектом является и </w:t>
      </w:r>
      <w:proofErr w:type="spellStart"/>
      <w:r>
        <w:t>экологичность</w:t>
      </w:r>
      <w:proofErr w:type="spellEnd"/>
      <w:r>
        <w:t xml:space="preserve"> векторной графики. Благодаря тому, что векторные изображения могут быть масштабированы без потери качества, они позволяют сократить количество необходимых ресурсов для печати, что способствует уменьшению э</w:t>
      </w:r>
      <w:r>
        <w:t>кологического футбола компании.</w:t>
      </w:r>
    </w:p>
    <w:p w:rsidR="0044205F" w:rsidRPr="0044205F" w:rsidRDefault="0044205F" w:rsidP="0044205F">
      <w:r>
        <w:t xml:space="preserve">В конечном итоге, применение векторной графики в дизайне фирменных стилей обеспечивает компаниям и брендам возможность создавать мощные, гибкие и узнаваемые визуальные образы, </w:t>
      </w:r>
      <w:r>
        <w:lastRenderedPageBreak/>
        <w:t>которые способны адаптироваться к изменениям и требованиям современного мира, оставаясь актуальными и привлекательными для аудитории.</w:t>
      </w:r>
      <w:bookmarkEnd w:id="0"/>
    </w:p>
    <w:sectPr w:rsidR="0044205F" w:rsidRPr="0044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54"/>
    <w:rsid w:val="002D5E54"/>
    <w:rsid w:val="004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E874"/>
  <w15:chartTrackingRefBased/>
  <w15:docId w15:val="{78DD9FFC-430D-47B4-A59E-60C8A55F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2023-10-15T04:50:00Z</dcterms:created>
  <dcterms:modified xsi:type="dcterms:W3CDTF">2023-10-15T04:52:00Z</dcterms:modified>
</cp:coreProperties>
</file>