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630" w:rsidRDefault="0057774F" w:rsidP="0057774F">
      <w:pPr>
        <w:pStyle w:val="1"/>
        <w:jc w:val="center"/>
      </w:pPr>
      <w:r w:rsidRPr="0057774F">
        <w:t>Вирусы и бактерии</w:t>
      </w:r>
      <w:r>
        <w:t>:</w:t>
      </w:r>
      <w:r w:rsidRPr="0057774F">
        <w:t xml:space="preserve"> борьба за выживание в микробном мире</w:t>
      </w:r>
    </w:p>
    <w:p w:rsidR="0057774F" w:rsidRDefault="0057774F" w:rsidP="0057774F"/>
    <w:p w:rsidR="0057774F" w:rsidRDefault="0057774F" w:rsidP="0057774F">
      <w:bookmarkStart w:id="0" w:name="_GoBack"/>
      <w:r>
        <w:t>В микробном мире постоянно происходит борьба за выживание между различными микроорганизмами, включая вирусы и бактерии. Эти микроскопические обитатели разделяют одни и те же экологические ниши и ресурсы, что делает их конк</w:t>
      </w:r>
      <w:r>
        <w:t>урентами в борьбе за выживание.</w:t>
      </w:r>
    </w:p>
    <w:p w:rsidR="0057774F" w:rsidRDefault="0057774F" w:rsidP="0057774F">
      <w:r>
        <w:t xml:space="preserve">Бактерии – это </w:t>
      </w:r>
      <w:proofErr w:type="spellStart"/>
      <w:r>
        <w:t>прокариотические</w:t>
      </w:r>
      <w:proofErr w:type="spellEnd"/>
      <w:r>
        <w:t xml:space="preserve"> организмы, способные к самостоятельному существованию и размножению в различных условиях. Они могут обитать в самых экстремальных условиях, адаптируясь к воздействию высоких температур, кислотности, солености и других факторов. Бактерии имеют разнообразные метаболические пути, позволяющие им использовать различные источники питания, что делает их чрезвычайно </w:t>
      </w:r>
      <w:r>
        <w:t>приспособляемыми и выживаемыми.</w:t>
      </w:r>
    </w:p>
    <w:p w:rsidR="0057774F" w:rsidRDefault="0057774F" w:rsidP="0057774F">
      <w:r>
        <w:t>Вирусы, в отличие от бактерий, не являются полноценными клетками и не могут самостоятельно реплицироваться. Они зависимы от хозяйских клеток, в которых используют клеточные механизмы для своего размножения. Вирусы могут инфицировать как бактерии, так и более высш</w:t>
      </w:r>
      <w:r>
        <w:t>ие организмы, включая человека.</w:t>
      </w:r>
    </w:p>
    <w:p w:rsidR="0057774F" w:rsidRDefault="0057774F" w:rsidP="0057774F">
      <w:r>
        <w:t>Взаимоотношения между вирусами и бактериями могут быть различными. Бактериофаги – это вирусы, специфически инфицирующие бактерии. Они прикрепляются к поверхности бактериальной клетки, внедряют свою ДНК или РНК, заставляя бактерию производить вирусные частицы. Это может привести к лизису, или разрушени</w:t>
      </w:r>
      <w:r>
        <w:t>ю, бактериальной клетки.</w:t>
      </w:r>
    </w:p>
    <w:p w:rsidR="0057774F" w:rsidRDefault="0057774F" w:rsidP="0057774F">
      <w:r>
        <w:t>Борьба за выживание между вирусами и бактериями также может иметь косвенные проявления. Вирусы могут изменять иммунный ответ хозяев, что может содействовать или препятствовать бактериальным инфекциям. Кроме того, некоторые бактерии могут использовать вирусы как факторы вирулентности, способствуя их собственно</w:t>
      </w:r>
      <w:r>
        <w:t>му выживанию и распространению.</w:t>
      </w:r>
    </w:p>
    <w:p w:rsidR="0057774F" w:rsidRDefault="0057774F" w:rsidP="0057774F">
      <w:r>
        <w:t>Таким образом, в микробном мире наблюдается сложное взаимодействие и конкуренция между вирусами и бактериями, где каждый участник применяет свои уникальные стратегии и механизмы для выживания и адаптации в постоянно меняющихся условиях. Это взаимодействие оказывает влияние на экологию микроорганизмов, заболеваемость и здоровье хозяев, а также на применение вирусов и бактерий в биотехнологии и медицине.</w:t>
      </w:r>
    </w:p>
    <w:p w:rsidR="0057774F" w:rsidRDefault="0057774F" w:rsidP="0057774F">
      <w:r>
        <w:t xml:space="preserve">Сложное взаимодействие между вирусами и бактериями оказывает влияние не только на их собственную выживаемость, но и на здоровье организмов-хозяев, включая человека. Инфекции, вызванные бактериями, могут усугубляться при наличии вирусной инфекции, и наоборот. Вирусы могут модулировать иммунный ответ, создавая условия для развития бактериальных инфекций. Так, например, грипп часто </w:t>
      </w:r>
      <w:proofErr w:type="spellStart"/>
      <w:r>
        <w:t>комплицируется</w:t>
      </w:r>
      <w:proofErr w:type="spellEnd"/>
      <w:r>
        <w:t xml:space="preserve"> бактериальной пневмонией, что связано с изменением иммунного статуса</w:t>
      </w:r>
      <w:r>
        <w:t xml:space="preserve"> организма под влиянием вируса.</w:t>
      </w:r>
    </w:p>
    <w:p w:rsidR="0057774F" w:rsidRDefault="0057774F" w:rsidP="0057774F">
      <w:r>
        <w:t>Бактерии, в свою очередь, могут обладать резистентностью к антибиотикам, что затрудняет лечение смешанных инфекций. Некоторые бактерии могут использовать вирусы (бактериофаги) для переноса генов, включая гены устойчивости к антибиотикам, что способствует распространению резистентности</w:t>
      </w:r>
      <w:r>
        <w:t xml:space="preserve"> среди бактериальных популяций.</w:t>
      </w:r>
    </w:p>
    <w:p w:rsidR="0057774F" w:rsidRDefault="0057774F" w:rsidP="0057774F">
      <w:r>
        <w:t xml:space="preserve">С другой стороны, взаимодействие вирусов и бактерий может использоваться в медицинских и биотехнологических целях. Бактериофаги могут применяться для борьбы с </w:t>
      </w:r>
      <w:proofErr w:type="spellStart"/>
      <w:r>
        <w:t>мультирезистентными</w:t>
      </w:r>
      <w:proofErr w:type="spellEnd"/>
      <w:r>
        <w:t xml:space="preserve"> бактериальными инфекциями в качестве альтернативы традиционной антибиотикотерапии. Такой подход открывает новые перспективы в лечении бактериальных инфекций, особенно в свете растущей проб</w:t>
      </w:r>
      <w:r>
        <w:t>лемы антибиотикорезистентности.</w:t>
      </w:r>
    </w:p>
    <w:p w:rsidR="0057774F" w:rsidRPr="0057774F" w:rsidRDefault="0057774F" w:rsidP="0057774F">
      <w:r>
        <w:lastRenderedPageBreak/>
        <w:t>Вирусы и бактерии продолжают адаптироваться, эволюционируя в ответ на изменения в окружающей среде и иммунной системе хозяев. Изучение механизмов их взаимодействия и адаптации поможет разработать новые стратегии и инструменты для борьбы с инфекционными заболеваниями, улучшения здоровья и благополучия человека в условиях постоянно меняющегося микробного мира.</w:t>
      </w:r>
      <w:bookmarkEnd w:id="0"/>
    </w:p>
    <w:sectPr w:rsidR="0057774F" w:rsidRPr="005777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630"/>
    <w:rsid w:val="00374630"/>
    <w:rsid w:val="00577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41F2"/>
  <w15:chartTrackingRefBased/>
  <w15:docId w15:val="{4235CAD2-418A-4E2B-B3A3-74319CD1B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7774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774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549</Words>
  <Characters>3131</Characters>
  <Application>Microsoft Office Word</Application>
  <DocSecurity>0</DocSecurity>
  <Lines>26</Lines>
  <Paragraphs>7</Paragraphs>
  <ScaleCrop>false</ScaleCrop>
  <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2023-10-15T09:36:00Z</dcterms:created>
  <dcterms:modified xsi:type="dcterms:W3CDTF">2023-10-15T09:38:00Z</dcterms:modified>
</cp:coreProperties>
</file>