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48" w:rsidRDefault="00AD6DF2" w:rsidP="00AD6DF2">
      <w:pPr>
        <w:pStyle w:val="1"/>
        <w:jc w:val="center"/>
      </w:pPr>
      <w:r w:rsidRPr="00AD6DF2">
        <w:t>Вирусы в растениеводстве</w:t>
      </w:r>
      <w:r>
        <w:t>:</w:t>
      </w:r>
      <w:r w:rsidRPr="00AD6DF2">
        <w:t xml:space="preserve"> уроки для сельского хозяйства</w:t>
      </w:r>
    </w:p>
    <w:p w:rsidR="00AD6DF2" w:rsidRDefault="00AD6DF2" w:rsidP="00AD6DF2"/>
    <w:p w:rsidR="00AD6DF2" w:rsidRDefault="00AD6DF2" w:rsidP="00AD6DF2">
      <w:bookmarkStart w:id="0" w:name="_GoBack"/>
      <w:r>
        <w:t xml:space="preserve">Вирусы в растениеводстве являются важным фактором, влияющим на урожайность и качество сельскохозяйственной продукции. Они могут вызывать различные заболевания растений, приводя к снижению урожайности, поражению цветков, плодов и других частей растения. Вирусные инфекции распространяются </w:t>
      </w:r>
      <w:proofErr w:type="gramStart"/>
      <w:r>
        <w:t>через векторов</w:t>
      </w:r>
      <w:proofErr w:type="gramEnd"/>
      <w:r>
        <w:t>, таких как насекомые, а также ч</w:t>
      </w:r>
      <w:r>
        <w:t>ерез зараженные семена и почву.</w:t>
      </w:r>
    </w:p>
    <w:p w:rsidR="00AD6DF2" w:rsidRDefault="00AD6DF2" w:rsidP="00AD6DF2">
      <w:r>
        <w:t>Проблема борьбы с вирусами в растениеводстве усугубляется отсутствием специфических антивирусных средств, как в медицине. Одним из способов борьбы с вирусами является использование растений, устойчивых к определенным видам вирусов. Селекция и генетическая инженерия могут помочь в создании таки</w:t>
      </w:r>
      <w:r>
        <w:t>х устойчивых сортов и гибридов.</w:t>
      </w:r>
    </w:p>
    <w:p w:rsidR="00AD6DF2" w:rsidRDefault="00AD6DF2" w:rsidP="00AD6DF2">
      <w:r>
        <w:t>Сельскохозяйственным производителям также важно соблюдать агротехнические меры, направленные на предотвращение вирусных инфекций. К ним относятся правильный выбор посевного материала, соблюдение сроков и технологии посева и уборки урожая, а также применение мер по борьбе с вредителями, явл</w:t>
      </w:r>
      <w:r>
        <w:t>яющимися переносчиками вирусов.</w:t>
      </w:r>
    </w:p>
    <w:p w:rsidR="00AD6DF2" w:rsidRDefault="00AD6DF2" w:rsidP="00AD6DF2">
      <w:r>
        <w:t>Применение современных технологий, таких как молекулярная диагностика, помогает в своевременном выявлении и идентификации вирусов на ранних стадиях заражения растений. Это позволяет своевременно принимать меры для предотвращения распространения вирусов н</w:t>
      </w:r>
      <w:r>
        <w:t>а другие растения и территории.</w:t>
      </w:r>
    </w:p>
    <w:p w:rsidR="00AD6DF2" w:rsidRDefault="00AD6DF2" w:rsidP="00AD6DF2">
      <w:r>
        <w:t>Таким образом, борьба с вирусами в растениеводстве требует комплексного подхода, включающего в себя селекцию, агротехнику, биотехнологию и молекулярную диагностику. Изучение опыта борьбы с вирусами, а также постоянное обновление знаний и методов борьбы, является ключом к успешному решению этой проблемы в сельском хозяйстве.</w:t>
      </w:r>
    </w:p>
    <w:p w:rsidR="00AD6DF2" w:rsidRDefault="00AD6DF2" w:rsidP="00AD6DF2">
      <w:r>
        <w:t>Дополнительно стоит отметить, что глобализация и изменение климата также оказывают влияние на распространение вирусов в растениеводстве. Международная торговля семенами, саженцами и другими растительными материалами может способствовать переносу вирусов через границы, вызывая новые вспышки болезней. Изменение климата, в свою очередь, может создавать более благоприятные условия для векторов вирусов, таких как насекомые, уве</w:t>
      </w:r>
      <w:r>
        <w:t>личивая риск инфекции растений.</w:t>
      </w:r>
    </w:p>
    <w:p w:rsidR="00AD6DF2" w:rsidRDefault="00AD6DF2" w:rsidP="00AD6DF2">
      <w:r>
        <w:t>Исследования в области вирусологии и фитопатологии продолжают развиваться, стремясь найти новые и более эффективные способы борьбы с вирусами. Применение новых технологий, таких как КРИСПР, может оказаться перспективным в создании устойчивых к вирусам сортов растений. Также продолжаются исследования в области экологически безопасных методов борьбы с вирусами, включая биологические методы, использующие антагонист</w:t>
      </w:r>
      <w:r>
        <w:t xml:space="preserve">ические организмы и </w:t>
      </w:r>
      <w:proofErr w:type="spellStart"/>
      <w:r>
        <w:t>фитовирусы</w:t>
      </w:r>
      <w:proofErr w:type="spellEnd"/>
      <w:r>
        <w:t>.</w:t>
      </w:r>
    </w:p>
    <w:p w:rsidR="00AD6DF2" w:rsidRPr="00AD6DF2" w:rsidRDefault="00AD6DF2" w:rsidP="00AD6DF2">
      <w:r>
        <w:t xml:space="preserve">В заключение хочется подчеркнуть, что для эффективной борьбы с вирусными заболеваниями растений необходим </w:t>
      </w:r>
      <w:proofErr w:type="spellStart"/>
      <w:r>
        <w:t>мультидисциплинарный</w:t>
      </w:r>
      <w:proofErr w:type="spellEnd"/>
      <w:r>
        <w:t xml:space="preserve"> подход, включающий сотрудничество специалистов в области вирусологии, фитопатологии, генетики, биотехнологии и агротехники. Только комплексные знания и инновационные технологии позволят сельскому хозяйству адаптироваться к новым вызовам и минимизировать угрозы, связанные с вирусами в растениеводстве.</w:t>
      </w:r>
      <w:bookmarkEnd w:id="0"/>
    </w:p>
    <w:sectPr w:rsidR="00AD6DF2" w:rsidRPr="00AD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48"/>
    <w:rsid w:val="00AD6DF2"/>
    <w:rsid w:val="00C2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5FF7"/>
  <w15:chartTrackingRefBased/>
  <w15:docId w15:val="{12F2F7BD-211E-46B0-9B9E-A92EC4C0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6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D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2023-10-15T09:39:00Z</dcterms:created>
  <dcterms:modified xsi:type="dcterms:W3CDTF">2023-10-15T09:40:00Z</dcterms:modified>
</cp:coreProperties>
</file>