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58C" w:rsidRDefault="00AA72BE" w:rsidP="00AA72BE">
      <w:pPr>
        <w:pStyle w:val="1"/>
        <w:jc w:val="center"/>
      </w:pPr>
      <w:r w:rsidRPr="00AA72BE">
        <w:t>Вирусология и медицинская этика</w:t>
      </w:r>
      <w:r>
        <w:t>:</w:t>
      </w:r>
      <w:r w:rsidRPr="00AA72BE">
        <w:t xml:space="preserve"> распределение ресурсов во время пандемии</w:t>
      </w:r>
    </w:p>
    <w:p w:rsidR="00AA72BE" w:rsidRDefault="00AA72BE" w:rsidP="00AA72BE"/>
    <w:p w:rsidR="00AA72BE" w:rsidRDefault="00AA72BE" w:rsidP="00AA72BE">
      <w:bookmarkStart w:id="0" w:name="_GoBack"/>
      <w:r>
        <w:t>Вирусология и медицинская этика тесно связаны, особенно в условиях пандемии, когда ресурсы становятся ограниченными, и требуется их рациональное распределение. Основной проблемой является определение приоритетов в предоставлении медицинской помощи, доступе к лекарствам и вакцинам, а также разделение средств между исследован</w:t>
      </w:r>
      <w:r>
        <w:t>иями, лечением и профилактикой.</w:t>
      </w:r>
    </w:p>
    <w:p w:rsidR="00AA72BE" w:rsidRDefault="00AA72BE" w:rsidP="00AA72BE">
      <w:r>
        <w:t>Рациональное распределение медицинских ресурсов требует внимательного анализа потребностей и ожидаемой эффективности медицинских вмешательств. Этот процесс должен основываться на принципах справедливости, равенства и уважения к человеческому достоинству. Одним из вопросов, стоящих перед вирусологами и медицинским сообществом, является определение критериев для приоритетного доступа к ограниченным ресурсам, таким как вакц</w:t>
      </w:r>
      <w:r>
        <w:t>ины или антивирусные препараты.</w:t>
      </w:r>
    </w:p>
    <w:p w:rsidR="00AA72BE" w:rsidRDefault="00AA72BE" w:rsidP="00AA72BE">
      <w:r>
        <w:t>Также важным аспектом является тесное сотрудничество между научным и медицинским сообществами, государственными органами и общественностью для совместного принятия решений в условиях неопределенности и ограниченности ресурсов. Такое сотрудничество помогает обеспечить прозрачность, ответственность и соответствие принятым решениям этическим н</w:t>
      </w:r>
      <w:r>
        <w:t>ормам и общественным ожиданиям.</w:t>
      </w:r>
    </w:p>
    <w:p w:rsidR="00AA72BE" w:rsidRDefault="00AA72BE" w:rsidP="00AA72BE">
      <w:r>
        <w:t>Необходимо также учитывать глобальный характер пандемий и стремиться к солидарности и кооперации между странами в вопросах распределения ресурсов, исследований и разработке медицинских технологий. Это способствует созданию более справедливых и эффективных систем здравоохранения, способных адекватно реагировать на глобальные вызовы в области вирусологии и обеспечивать высокий уровень медицинской помощи всем нуждающимся.</w:t>
      </w:r>
    </w:p>
    <w:p w:rsidR="00AA72BE" w:rsidRDefault="00AA72BE" w:rsidP="00AA72BE">
      <w:r>
        <w:t>Дополнительным аспектом, требующим внимания в контексте вирусологии и медицинской этики во время пандемии, является информационная открытость и честность перед обществом. Должна быть обеспечена точная, своевременная и понятная информация о характере вируса, способах его передачи, мерах профилактики и текущем состоянии распределения ресурсов. Такая политика способствует формированию доверия между медицинским сообществом, государством и гражданами, что особенно важно</w:t>
      </w:r>
      <w:r>
        <w:t xml:space="preserve"> в кризисных условиях пандемии.</w:t>
      </w:r>
    </w:p>
    <w:p w:rsidR="00AA72BE" w:rsidRDefault="00AA72BE" w:rsidP="00AA72BE">
      <w:r>
        <w:t>Баланс между правом индивида на конфиденциальность и потребностью общества в информации также является ключевым вопросом медицинской этики в вирусологии. Определение границ этого баланса требует тщательного взвешивания и принятия решений, которые будут способствовать общественному благу без нар</w:t>
      </w:r>
      <w:r>
        <w:t>ушения прав и свобод индивидов.</w:t>
      </w:r>
    </w:p>
    <w:p w:rsidR="00AA72BE" w:rsidRPr="00AA72BE" w:rsidRDefault="00AA72BE" w:rsidP="00AA72BE">
      <w:r>
        <w:t>В заключение, вирусология и медицинская этика в условиях пандемии требуют комплексного и многомерного подхода, который будет учитывать не только биомедицинские аспекты, но и социальные, психологические и этические факторы. Рациональное и справедливое распределение ограниченных ресурсов, обеспечение доступа к медицинской помощи и информации, а также уважение к правам и достоинству каждого человека должны быть в центре внимания при принятии решений в области вирусологии.</w:t>
      </w:r>
      <w:bookmarkEnd w:id="0"/>
    </w:p>
    <w:sectPr w:rsidR="00AA72BE" w:rsidRPr="00AA7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8C"/>
    <w:rsid w:val="0094258C"/>
    <w:rsid w:val="00AA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6F22"/>
  <w15:chartTrackingRefBased/>
  <w15:docId w15:val="{A5BD28E2-22A6-41FF-9391-73DD2E10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72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2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2023-10-15T17:55:00Z</dcterms:created>
  <dcterms:modified xsi:type="dcterms:W3CDTF">2023-10-15T17:56:00Z</dcterms:modified>
</cp:coreProperties>
</file>