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B6" w:rsidRDefault="00AE2745" w:rsidP="00AE2745">
      <w:pPr>
        <w:pStyle w:val="1"/>
        <w:jc w:val="center"/>
      </w:pPr>
      <w:r w:rsidRPr="00AE2745">
        <w:t>Вирусологические аспекты медицинской диагностики</w:t>
      </w:r>
    </w:p>
    <w:p w:rsidR="00AE2745" w:rsidRDefault="00AE2745" w:rsidP="00AE2745"/>
    <w:p w:rsidR="00AE2745" w:rsidRDefault="00AE2745" w:rsidP="00AE2745">
      <w:bookmarkStart w:id="0" w:name="_GoBack"/>
      <w:r>
        <w:t>Вирусологические аспекты медицинской диагностики включают в себя различные методы и подходы, используемые для обнаружения и анализа вирусов, присутствующих в организме человека. Эти методы обеспечивают быстрое и точное определение вирусных инфекций, что является ключевым фактором для эффективного лечения и профилакти</w:t>
      </w:r>
      <w:r>
        <w:t>ки распространения заболеваний.</w:t>
      </w:r>
    </w:p>
    <w:p w:rsidR="00AE2745" w:rsidRDefault="00AE2745" w:rsidP="00AE2745">
      <w:r>
        <w:t>Один из традиционных методов диагностики вирусных инфекций — это серологические тесты, которые позволяют обнаруживать наличие антител к вирусам в крови пациента. Такие тесты полезны для определения статуса иммунитета человека по отношению к определенным вирусам, а также для диагностики некоторых</w:t>
      </w:r>
      <w:r>
        <w:t xml:space="preserve"> хронических вирусных инфекций.</w:t>
      </w:r>
    </w:p>
    <w:p w:rsidR="00AE2745" w:rsidRDefault="00AE2745" w:rsidP="00AE2745">
      <w:r>
        <w:t>Молекулярно-биологические методы, такие как ПЦР (полимеразная цепная реакция), стали золотым стандартом в диагностике многих вирусных инфекций. Эти методы позволяют обнаруживать наличие вирусной РНК или ДНК в биологических образцах, таких как кровь, моча или мазки из верхних дыхательных путей, обеспечивая высокую чу</w:t>
      </w:r>
      <w:r>
        <w:t>вствительность и специфичность.</w:t>
      </w:r>
    </w:p>
    <w:p w:rsidR="00AE2745" w:rsidRDefault="00AE2745" w:rsidP="00AE2745">
      <w:r>
        <w:t xml:space="preserve">Развитие новых технологий, таких как </w:t>
      </w:r>
      <w:proofErr w:type="spellStart"/>
      <w:r>
        <w:t>секвенирование</w:t>
      </w:r>
      <w:proofErr w:type="spellEnd"/>
      <w:r>
        <w:t xml:space="preserve"> нового поколения (NGS), открывает новые возможности для геномного анализа вирусов, что способствует более глубокому пониманию их биологии и патогенности. Использование NGS может помочь в определении вирусных штаммов, их мутаций и вариабельности, что особенно важно для мониторинга эволюции вирусов и выявления новых </w:t>
      </w:r>
      <w:r>
        <w:t>потенциально опасных вариантов.</w:t>
      </w:r>
    </w:p>
    <w:p w:rsidR="00AE2745" w:rsidRDefault="00AE2745" w:rsidP="00AE2745">
      <w:r>
        <w:t>Другим направлением в области вирусологической диагностики является разработка и усовершенствование быстрых тестов, позволяющих проводить первичную диагностику вирусных инфекций прямо на месте оказания медицинской помощи. Эти тесты значительно упрощают и ускоряют процесс диагност</w:t>
      </w:r>
      <w:r>
        <w:t>ики, делая его более доступным.</w:t>
      </w:r>
    </w:p>
    <w:p w:rsidR="00AE2745" w:rsidRDefault="00AE2745" w:rsidP="00AE2745">
      <w:r>
        <w:t>Таким образом, современные вирусологические методы диагностики играют важную роль в медицинской практике, обеспечивая оперативное и точное выявление вирусных инфекций для их эффективного лечения и контроля.</w:t>
      </w:r>
    </w:p>
    <w:p w:rsidR="00AE2745" w:rsidRDefault="00AE2745" w:rsidP="00AE2745">
      <w:r>
        <w:t xml:space="preserve">Развитие вирусологической диагностики также тесно связано с использованием информационных технологий и </w:t>
      </w:r>
      <w:proofErr w:type="spellStart"/>
      <w:r>
        <w:t>биоинформатики</w:t>
      </w:r>
      <w:proofErr w:type="spellEnd"/>
      <w:r>
        <w:t>. Автоматизация процессов и использование специализированных программных продуктов позволяют обрабатывать большие объемы данных, проводить их статистический анализ и интерпретацию результатов. Такой подход увеличивает точность диагностики и сокращает время, необход</w:t>
      </w:r>
      <w:r>
        <w:t>имое для получения результатов.</w:t>
      </w:r>
    </w:p>
    <w:p w:rsidR="00AE2745" w:rsidRDefault="00AE2745" w:rsidP="00AE2745">
      <w:r>
        <w:t>Биобанки, в которых хранятся образцы биологических материалов, также имеют большое значение. Они позволяют накапливать уникальные данные, которые можно использовать для научных исследований, изучения вирусов, их свойств и механизмов развития заболеваний, что способствует разработке новых м</w:t>
      </w:r>
      <w:r>
        <w:t>етодов диагностики и лечения.</w:t>
      </w:r>
    </w:p>
    <w:p w:rsidR="00AE2745" w:rsidRDefault="00AE2745" w:rsidP="00AE2745">
      <w:r>
        <w:t>Вместе с этим, важно учитывать этические и правовые аспекты при работе с биологическими образцами и медицинской информацией. Конфиденциальность, безопасность данных и соблюдение прав пациентов являются приоритетами в медицинс</w:t>
      </w:r>
      <w:r>
        <w:t>кой практике и исследованиях.</w:t>
      </w:r>
    </w:p>
    <w:p w:rsidR="00AE2745" w:rsidRPr="00AE2745" w:rsidRDefault="00AE2745" w:rsidP="00AE2745">
      <w:r>
        <w:t xml:space="preserve">Развитие технологий в области вирусологической диагностики открывает новые горизонты для мониторинга вирусных заболеваний, их профилактики и лечения. Важно продолжать инвестировать в научные исследования и разработку новых методов, что позволит сделать </w:t>
      </w:r>
      <w:r>
        <w:lastRenderedPageBreak/>
        <w:t>процесс диагностики еще более точным, быстрым и доступным. Это, в свою очередь, способствует улучшению качества медицинской помощи и эффективности борьбы с вирусными инфекциями.</w:t>
      </w:r>
      <w:bookmarkEnd w:id="0"/>
    </w:p>
    <w:sectPr w:rsidR="00AE2745" w:rsidRPr="00AE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B6"/>
    <w:rsid w:val="002F30B6"/>
    <w:rsid w:val="00A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32ED"/>
  <w15:chartTrackingRefBased/>
  <w15:docId w15:val="{2F913E85-888C-412B-94AC-3855584D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2023-10-15T18:26:00Z</dcterms:created>
  <dcterms:modified xsi:type="dcterms:W3CDTF">2023-10-15T18:28:00Z</dcterms:modified>
</cp:coreProperties>
</file>