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CF" w:rsidRDefault="00167F2C" w:rsidP="00167F2C">
      <w:pPr>
        <w:pStyle w:val="1"/>
        <w:jc w:val="center"/>
      </w:pPr>
      <w:r w:rsidRPr="00167F2C">
        <w:t>Влияние социальных медиа на распространение дезинформации о вирусах</w:t>
      </w:r>
    </w:p>
    <w:p w:rsidR="00167F2C" w:rsidRDefault="00167F2C" w:rsidP="00167F2C"/>
    <w:p w:rsidR="00167F2C" w:rsidRDefault="00167F2C" w:rsidP="00167F2C">
      <w:bookmarkStart w:id="0" w:name="_GoBack"/>
      <w:r>
        <w:t>В современном мире социальные медиа являются мощным инструментом распространения информации. Это касается и информации о вирусах и вирусных заболеваниях, что становится особенно актуальным во время вспышек эпидемий и пандемий. Социальные медиа предоставляют платформу для обмена новостями, исследованиями и мнениями экспертов, но также становятся источником дез</w:t>
      </w:r>
      <w:r>
        <w:t xml:space="preserve">информации и </w:t>
      </w:r>
      <w:proofErr w:type="spellStart"/>
      <w:r>
        <w:t>фейковых</w:t>
      </w:r>
      <w:proofErr w:type="spellEnd"/>
      <w:r>
        <w:t xml:space="preserve"> новостей.</w:t>
      </w:r>
    </w:p>
    <w:p w:rsidR="00167F2C" w:rsidRDefault="00167F2C" w:rsidP="00167F2C">
      <w:r>
        <w:t>Дезинформация в социальных медиа может оказывать значительное влияние на общественное мнение и поведение людей. Нередко в сети распространяются слухи и неточные сведения о механизмах передачи вирусов, способах профилактики и лечения вирусных заболеваний. Также социальные медиа могут способствовать распространению мифов о вакцинации, что влияет на охват вакцинации и формиро</w:t>
      </w:r>
      <w:r>
        <w:t>вание коллективного иммунитета.</w:t>
      </w:r>
    </w:p>
    <w:p w:rsidR="00167F2C" w:rsidRDefault="00167F2C" w:rsidP="00167F2C">
      <w:r>
        <w:t xml:space="preserve">Еще одним аспектом влияния социальных медиа является их способность </w:t>
      </w:r>
      <w:proofErr w:type="spellStart"/>
      <w:r>
        <w:t>мобилизовывать</w:t>
      </w:r>
      <w:proofErr w:type="spellEnd"/>
      <w:r>
        <w:t xml:space="preserve"> и объединять людей вокруг определенных идей и убеждений. В некоторых случаях это может приводить к формированию сообществ, основанных на недоверии к научным данным и медицинским рекомендациям, что затрудняет проведение эффективных превентивных мероприятий и борьбу с распростра</w:t>
      </w:r>
      <w:r>
        <w:t>нением вирусов.</w:t>
      </w:r>
    </w:p>
    <w:p w:rsidR="00167F2C" w:rsidRDefault="00167F2C" w:rsidP="00167F2C">
      <w:r>
        <w:t xml:space="preserve">Для борьбы с дезинформацией важно содействовать распространению достоверной и проверенной информации от надежных источников, таких как медицинские учреждения, научные журналы и квалифицированные специалисты в области вирусологии. Также следует проводить информационные кампании и обучение, направленные на повышение </w:t>
      </w:r>
      <w:proofErr w:type="spellStart"/>
      <w:r>
        <w:t>медиаграмотности</w:t>
      </w:r>
      <w:proofErr w:type="spellEnd"/>
      <w:r>
        <w:t xml:space="preserve"> населения и способности критически оценивать получаемую информацию.</w:t>
      </w:r>
    </w:p>
    <w:p w:rsidR="00167F2C" w:rsidRDefault="00167F2C" w:rsidP="00167F2C">
      <w:r>
        <w:t xml:space="preserve">Повышение уровня </w:t>
      </w:r>
      <w:proofErr w:type="spellStart"/>
      <w:r>
        <w:t>медиаграмотности</w:t>
      </w:r>
      <w:proofErr w:type="spellEnd"/>
      <w:r>
        <w:t xml:space="preserve"> населения может способствовать более ответственному и осознанному потреблению информации. Обучение людей критическому мышлению, оценке достоверности источников и фактов, а также развитию навыков различения фактов и мнений, помогут обществу более критически относиться к информации, по</w:t>
      </w:r>
      <w:r>
        <w:t xml:space="preserve">ступающей из социальных медиа. </w:t>
      </w:r>
    </w:p>
    <w:p w:rsidR="00167F2C" w:rsidRDefault="00167F2C" w:rsidP="00167F2C">
      <w:r>
        <w:t>Важную роль в борьбе с дезинформацией играют также СМИ и профессионалы в области коммуникаций. Они могут способствовать распространению точной, объективной и доступной информации, а также содействовать диалогу между научным сообществом и обществом. Создание платформ и каналов для прямого диалога между экспертами и широкой публикой также может улучшить информированность о</w:t>
      </w:r>
      <w:r>
        <w:t>бщества в вопросах вирусологии.</w:t>
      </w:r>
    </w:p>
    <w:p w:rsidR="00167F2C" w:rsidRDefault="00167F2C" w:rsidP="00167F2C">
      <w:r>
        <w:t xml:space="preserve">Социальные медиа могут быть использованы для проведения образовательных кампаний и вовлечения общественности в дискуссию о вирусологических рисках, мерах предотвращения и методах лечения вирусных заболеваний. Использование визуальных и интерактивных форматов, таких как видео, </w:t>
      </w:r>
      <w:proofErr w:type="spellStart"/>
      <w:r>
        <w:t>инфографика</w:t>
      </w:r>
      <w:proofErr w:type="spellEnd"/>
      <w:r>
        <w:t xml:space="preserve"> и </w:t>
      </w:r>
      <w:proofErr w:type="spellStart"/>
      <w:r>
        <w:t>вебинары</w:t>
      </w:r>
      <w:proofErr w:type="spellEnd"/>
      <w:r>
        <w:t>, может сделать информацию более привлекательной и понятной для</w:t>
      </w:r>
      <w:r>
        <w:t xml:space="preserve"> различных групп населения.</w:t>
      </w:r>
    </w:p>
    <w:p w:rsidR="00167F2C" w:rsidRPr="00167F2C" w:rsidRDefault="00167F2C" w:rsidP="00167F2C">
      <w:r>
        <w:t>Несмотря на риски, связанные с распространением дезинформации, социальные медиа остаются важным инструментом коммуникации и обмена информацией в области вирусологии, и их потенциал можно использовать для улучшения образования и информированности в области здравоохранения.</w:t>
      </w:r>
      <w:bookmarkEnd w:id="0"/>
    </w:p>
    <w:sectPr w:rsidR="00167F2C" w:rsidRPr="0016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CF"/>
    <w:rsid w:val="00167F2C"/>
    <w:rsid w:val="001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C165"/>
  <w15:chartTrackingRefBased/>
  <w15:docId w15:val="{3E90C24C-709B-4E71-81B6-C2FA1997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F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2023-10-15T18:28:00Z</dcterms:created>
  <dcterms:modified xsi:type="dcterms:W3CDTF">2023-10-15T18:30:00Z</dcterms:modified>
</cp:coreProperties>
</file>