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38" w:rsidRDefault="00972112" w:rsidP="00972112">
      <w:pPr>
        <w:pStyle w:val="1"/>
        <w:jc w:val="center"/>
      </w:pPr>
      <w:r w:rsidRPr="00972112">
        <w:t>Влияние современных технологий на эффективность военно-полевой хирургии</w:t>
      </w:r>
    </w:p>
    <w:p w:rsidR="00972112" w:rsidRDefault="00972112" w:rsidP="00972112"/>
    <w:p w:rsidR="00972112" w:rsidRDefault="00972112" w:rsidP="00972112">
      <w:bookmarkStart w:id="0" w:name="_GoBack"/>
      <w:r>
        <w:t>Современные технологии оказывают значительное влияние на эффективность военно-полевой хирургии, совершенствуя методы диагностики, лечения и реабилитации военных раненых. Это приводит к повышению выживаемости и улучшению прогнозов для раненых военнослужащих. В данном реферате рассмотрим основные аспекты влияния современных технологий на данную область медицины.</w:t>
      </w:r>
    </w:p>
    <w:p w:rsidR="00972112" w:rsidRDefault="00972112" w:rsidP="00972112">
      <w:r>
        <w:t>С развитием телекоммуникационных технологий стало возможным проведение консультаций и диагностики в реальном времени, даже на удаленных боевых площадках. Врачи-специалисты могут дистанционно оценивать состояние раненых, предоставлять рекомендации и указания для хирургического вмешательства.</w:t>
      </w:r>
    </w:p>
    <w:p w:rsidR="00972112" w:rsidRDefault="00972112" w:rsidP="00972112">
      <w:r>
        <w:t>Современное оборудование, такое как мобильные рентгеновские аппараты, ультразвуковые сканеры и компьютерные томографы, позволяют быстро и точно диагностировать ранения и повреждения внутренних органов. Это важно для определения необходимости хирургического вмешательства.</w:t>
      </w:r>
    </w:p>
    <w:p w:rsidR="00972112" w:rsidRDefault="00972112" w:rsidP="00972112">
      <w:r>
        <w:t>Роботы-хирурги, управляемые специалистами издалека, могут выполнять сложные операции с высокой точностью. Это особенно актуально при минимизации рисков для хирургов и улучшении результатов лечения.</w:t>
      </w:r>
    </w:p>
    <w:p w:rsidR="00972112" w:rsidRDefault="00972112" w:rsidP="00972112">
      <w:r>
        <w:t xml:space="preserve">3D-печать позволяет создавать </w:t>
      </w:r>
      <w:proofErr w:type="spellStart"/>
      <w:r>
        <w:t>импланты</w:t>
      </w:r>
      <w:proofErr w:type="spellEnd"/>
      <w:r>
        <w:t xml:space="preserve"> и протезы на заказ, что может быть критически важно для восстановления функций тела после ранений. Эта технология также позволяет создавать модели органов для планирования сложных операций.</w:t>
      </w:r>
    </w:p>
    <w:p w:rsidR="00972112" w:rsidRDefault="00972112" w:rsidP="00972112">
      <w:r>
        <w:t>Развитие новых биокомпозитных материалов и биоинженерных технологий облегчает реставрацию костей, суставов и мягких тканей. Это способствует быстрому восстановлению функций раненых военнослужащих.</w:t>
      </w:r>
    </w:p>
    <w:p w:rsidR="00972112" w:rsidRDefault="00972112" w:rsidP="00972112">
      <w:r>
        <w:t>Компьютерные программы и искусственный интеллект используются для анализа медицинских данных и предоставления рекомендаций врачам. Это помогает оптимизировать процессы принятия решений и улучшает результаты лечения.</w:t>
      </w:r>
    </w:p>
    <w:p w:rsidR="00972112" w:rsidRDefault="00972112" w:rsidP="00972112">
      <w:r>
        <w:t xml:space="preserve">Беспилотные </w:t>
      </w:r>
      <w:proofErr w:type="spellStart"/>
      <w:r>
        <w:t>дроны</w:t>
      </w:r>
      <w:proofErr w:type="spellEnd"/>
      <w:r>
        <w:t xml:space="preserve"> и медицинские транспортные средства могут быстро доставлять медицинские запасы и оборудование на передовые позиции, обеспечивая более оперативное лечение раненых.</w:t>
      </w:r>
    </w:p>
    <w:p w:rsidR="00972112" w:rsidRDefault="00972112" w:rsidP="00972112">
      <w:r>
        <w:t>Размеры и вес медицинского оборудования уменьшились, что делает его более м</w:t>
      </w:r>
      <w:r>
        <w:t>обильным и доступным для передвижных хирургических бригад.</w:t>
      </w:r>
    </w:p>
    <w:p w:rsidR="00972112" w:rsidRDefault="00972112" w:rsidP="00972112">
      <w:r>
        <w:t>Современные технологии играют непрерывно растущую роль в улучшении эффективности и результатов военно-полевой хирургии. Они способствуют более точной диагностике, эффективному лечению и восстановлению раненых военнослужащих, что сокращает потери в жизнях и способствует быстрому возвращению на боевую службу.</w:t>
      </w:r>
    </w:p>
    <w:p w:rsidR="00972112" w:rsidRDefault="00972112" w:rsidP="00972112">
      <w:r>
        <w:t xml:space="preserve">Анализ больших объемов данных при помощи искусственного интеллекта помогает выявлять тенденции и закономерности в заболеваниях и эффективности лечения. Это позволяет оптимизировать подходы </w:t>
      </w:r>
      <w:r>
        <w:t>к хирургии и улучшать прогнозы.</w:t>
      </w:r>
    </w:p>
    <w:p w:rsidR="00972112" w:rsidRDefault="00972112" w:rsidP="00972112">
      <w:r>
        <w:lastRenderedPageBreak/>
        <w:t>Исследования в области биотехнологий и генной терапии могут открыть новые пути лечения ранений и заболеваний, а также способствовать более быстрому восстановлению.</w:t>
      </w:r>
    </w:p>
    <w:p w:rsidR="00972112" w:rsidRDefault="00972112" w:rsidP="00972112">
      <w:r>
        <w:t>Носимые медицинские устройства и системы мониторинга позволяют отслеживать состояние раненых в реальном времени, что важно для своевременной реакции на изменения и предотвращения осложнений.</w:t>
      </w:r>
    </w:p>
    <w:p w:rsidR="00972112" w:rsidRDefault="00972112" w:rsidP="00972112">
      <w:r>
        <w:t>Виртуальная и расширенная реальность используются для обучения медицинскому персоналу и симуляции хирургических операций. Это позволяет подготовить специалистов к</w:t>
      </w:r>
      <w:r>
        <w:t xml:space="preserve"> сложным ситуациям на поле боя.</w:t>
      </w:r>
    </w:p>
    <w:p w:rsidR="00972112" w:rsidRPr="00972112" w:rsidRDefault="00972112" w:rsidP="00972112">
      <w:r>
        <w:t>Совокупность этих технологических достижений значительно улучшает эффективность и качество военно-полевой хирургии. Благодаря им, врачи и медицинский персонал могут более точно и оперативно оказывать помощь раненым военнослужащим, повышая шансы на их выживание и восстановление.</w:t>
      </w:r>
      <w:bookmarkEnd w:id="0"/>
    </w:p>
    <w:sectPr w:rsidR="00972112" w:rsidRPr="0097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38"/>
    <w:rsid w:val="00921938"/>
    <w:rsid w:val="0097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1826"/>
  <w15:chartTrackingRefBased/>
  <w15:docId w15:val="{C5EB823C-AA34-4BD7-9170-9AC861D5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2023-10-15T18:54:00Z</dcterms:created>
  <dcterms:modified xsi:type="dcterms:W3CDTF">2023-10-15T18:56:00Z</dcterms:modified>
</cp:coreProperties>
</file>