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7F" w:rsidRDefault="00CA2E49" w:rsidP="00CA2E49">
      <w:pPr>
        <w:pStyle w:val="1"/>
        <w:jc w:val="center"/>
      </w:pPr>
      <w:r w:rsidRPr="00CA2E49">
        <w:t>Травматологическая эпидемиология в военных конфликтах</w:t>
      </w:r>
    </w:p>
    <w:p w:rsidR="00CA2E49" w:rsidRDefault="00CA2E49" w:rsidP="00CA2E49"/>
    <w:p w:rsidR="00CA2E49" w:rsidRDefault="00CA2E49" w:rsidP="00CA2E49">
      <w:bookmarkStart w:id="0" w:name="_GoBack"/>
      <w:r>
        <w:t xml:space="preserve">Травматологическая эпидемиология в военных конфликтах является важным аспектом медицинской науки, занимающейся исследованием, анализом и управлением травматическими повреждениями, возникающими в результате вооруженных конфликтов. Эта область науки имеет огромное значение для понимания паттернов военной травматологии и разработки стратегий ее предотвращения и лечения. В данном реферате рассмотрим основные аспекты травматологической эпидемиологии </w:t>
      </w:r>
      <w:r>
        <w:t>в контексте военных конфликтов.</w:t>
      </w:r>
    </w:p>
    <w:p w:rsidR="00CA2E49" w:rsidRDefault="00CA2E49" w:rsidP="00CA2E49">
      <w:r>
        <w:t>Одной из главных задач травматологической эпидемиологии является анализ и классификация типов травм, которые могут возникнуть в результате боевых действий. Это позволяет разрабатывать наиболее эффективные методы предотвращения и лечения таких травм. Классификация военных травм может включать ранения, полученные от огнестрельного оружия, взрывов, осколков снарядов, а также травмы, связанные с дорожно-транспортными прои</w:t>
      </w:r>
      <w:r>
        <w:t>сшествиями и другими факторами.</w:t>
      </w:r>
    </w:p>
    <w:p w:rsidR="00CA2E49" w:rsidRDefault="00CA2E49" w:rsidP="00CA2E49">
      <w:r>
        <w:t>Другим важным аспектом травматологической эпидемиологии является анализ распространенности и распределения травм в различных военных конфликтах. Это позволяет определить основные факторы, влияющие на риск получения ранений, и разработать стратегии для защиты военнослужащих. Такие исследования также могут помочь в планировании и организации медицинс</w:t>
      </w:r>
      <w:r>
        <w:t>кой помощи во время конфликтов.</w:t>
      </w:r>
    </w:p>
    <w:p w:rsidR="00CA2E49" w:rsidRDefault="00CA2E49" w:rsidP="00CA2E49">
      <w:r>
        <w:t>Важным аспектом травматологической эпидемиологии является анализ смертности и выживаемости после получения военных травм. Это позволяет определить эффективность медицинской помощи и разработать лучшие методы лечения. Исследования в этой области способствуют снижению смертности от травм и повышению шансов на</w:t>
      </w:r>
      <w:r>
        <w:t xml:space="preserve"> восстановление у пострадавших.</w:t>
      </w:r>
    </w:p>
    <w:p w:rsidR="00CA2E49" w:rsidRDefault="00CA2E49" w:rsidP="00CA2E49">
      <w:r>
        <w:t>Травматологическая эпидемиология также ориентирована на разработку профилактических мероприятий, направленных на предотвращение травм военнослужащих. Это может включать в себя улучшение защитной экипировки, обучение правилам безопасности, организацию медицинс</w:t>
      </w:r>
      <w:r>
        <w:t>ких обслуживаний и другие меры.</w:t>
      </w:r>
    </w:p>
    <w:p w:rsidR="00CA2E49" w:rsidRDefault="00CA2E49" w:rsidP="00CA2E49">
      <w:r>
        <w:t>Продолжительная история военно-полевой хирургии свидетельствует о постоянной необходимости развития этой области медицины. Современные вооруженные конфликты и террористические акты требуют от хирургов специфических навыков и знаний, чтобы быстро и эффективно оказывать помощь ранены</w:t>
      </w:r>
      <w:r>
        <w:t>м солдатам и гражданским лицам.</w:t>
      </w:r>
    </w:p>
    <w:p w:rsidR="00CA2E49" w:rsidRDefault="00CA2E49" w:rsidP="00CA2E49">
      <w:r>
        <w:t>Одним из ключевых аспектов военно-полевой хирургии является минимизация времени между получением ранения и началом медицинской помощи. Это включает в себя создание мобильных медицинских бригад и быструю эвакуацию пострадавших на ближайшие медицинские базы. Современные транспортные средства и коммуникационные технологии значительно улучшают возможности быстрой доставки</w:t>
      </w:r>
      <w:r>
        <w:t xml:space="preserve"> раненых до медицинской помощи.</w:t>
      </w:r>
    </w:p>
    <w:p w:rsidR="00CA2E49" w:rsidRDefault="00CA2E49" w:rsidP="00CA2E49">
      <w:r>
        <w:t>Еще одним важным аспектом является использование современных медицинских технологий, таких как телемедицина и системы удаленного мониторинга. Это позволяет врачам на передовой консультироваться с опытными специалистами, что может быть решающим фактор</w:t>
      </w:r>
      <w:r>
        <w:t>ом при лечении тяжелых ранений.</w:t>
      </w:r>
    </w:p>
    <w:p w:rsidR="00CA2E49" w:rsidRDefault="00CA2E49" w:rsidP="00CA2E49">
      <w:r>
        <w:t xml:space="preserve">Специализированное обучение и тренировки для военных хирургов также играют важную роль в повышении эффективности военно-полевой хирургии. </w:t>
      </w:r>
      <w:proofErr w:type="spellStart"/>
      <w:r>
        <w:t>Симуляционные</w:t>
      </w:r>
      <w:proofErr w:type="spellEnd"/>
      <w:r>
        <w:t xml:space="preserve"> учебные программы </w:t>
      </w:r>
      <w:r>
        <w:lastRenderedPageBreak/>
        <w:t>позволяют медицинскому персоналу тренироваться на реалистичных моделях и сценариях, что помогает им лучше подготовиться к</w:t>
      </w:r>
      <w:r>
        <w:t xml:space="preserve"> сложным ситуациям на поле боя.</w:t>
      </w:r>
    </w:p>
    <w:p w:rsidR="00CA2E49" w:rsidRDefault="00CA2E49" w:rsidP="00CA2E49">
      <w:r>
        <w:t>Таким образом, современная военно-полевая хирургия обязана использовать передовые технологии, быстрые коммуникации и эффективные методы обучения, чтобы обеспечить наивысший уровень медицинской помощи в условиях вооруженных конфликтов. Эта область медицины продолжает развиваться и совершенствоваться, учитывая изменяющиеся вызовы и требования современной военной практики.</w:t>
      </w:r>
    </w:p>
    <w:p w:rsidR="00CA2E49" w:rsidRPr="00CA2E49" w:rsidRDefault="00CA2E49" w:rsidP="00CA2E49">
      <w:r>
        <w:t>В заключение, травматологическая эпидемиология в военных конфликтах играет важную роль в понимании и управлении травмами, возникающими в условиях вооруженных конфликтов. Ее задачи включают в себя анализ типов травм, распределение их в конфликтах, изучение смертности и выживаемости, а также разработку профилактических мероприятий. Эти усилия способствуют улучшению медицинской помощи военнослужащим и снижению риска получ</w:t>
      </w:r>
      <w:r w:rsidRPr="00CA2E49">
        <w:t>ения травм в боевых условиях. Травматологическая эпидемиология продолжает развиваться, учитывая современные технологии, медицинские достижения и изменяющиеся характеристики вооруженных конфликтов. Интеграция новых методов диагностики, лечения и профилактики позволяет сделать военно-полевую хирургию более эффективной и спасать больше жизней на поле боя. Таким образом, травматологическая эпидемиология остается ключевой областью для поддержания здоровья и безопасности военнослужащих и гражданских лиц во время военных конфликтов.</w:t>
      </w:r>
      <w:bookmarkEnd w:id="0"/>
    </w:p>
    <w:sectPr w:rsidR="00CA2E49" w:rsidRPr="00CA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7F"/>
    <w:rsid w:val="002B3B7F"/>
    <w:rsid w:val="00C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17B"/>
  <w15:chartTrackingRefBased/>
  <w15:docId w15:val="{4C7D7D8D-3BA0-48BA-9CDF-9B47CF16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E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2023-10-15T18:57:00Z</dcterms:created>
  <dcterms:modified xsi:type="dcterms:W3CDTF">2023-10-15T18:59:00Z</dcterms:modified>
</cp:coreProperties>
</file>