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C9" w:rsidRDefault="00691720" w:rsidP="00691720">
      <w:pPr>
        <w:pStyle w:val="1"/>
        <w:jc w:val="center"/>
      </w:pPr>
      <w:r w:rsidRPr="00691720">
        <w:t>Развитие хирургической триады в военной хирургии</w:t>
      </w:r>
    </w:p>
    <w:p w:rsidR="00691720" w:rsidRDefault="00691720" w:rsidP="00691720"/>
    <w:p w:rsidR="00691720" w:rsidRDefault="00691720" w:rsidP="00691720">
      <w:bookmarkStart w:id="0" w:name="_GoBack"/>
      <w:r>
        <w:t>Хирургическая триада в военной хирургии представляет собой ключевые принципы: остановка кровотечения, обеспечение дыхания и защита от шока. Развитие этих компонентов на протяжении времени претерпело ряд изменений и модификаций, адаптируясь к условиям современного боевого пространства и</w:t>
      </w:r>
      <w:r>
        <w:t xml:space="preserve"> новым медицинским технологиям.</w:t>
      </w:r>
    </w:p>
    <w:p w:rsidR="00691720" w:rsidRDefault="00691720" w:rsidP="00691720">
      <w:r>
        <w:t xml:space="preserve">Остановка кровотечения остается первоочередной задачей в условиях боевых действий, поскольку потеря крови является одной из основных причин смерти на поле боя. Современные технологии, такие как </w:t>
      </w:r>
      <w:proofErr w:type="spellStart"/>
      <w:r>
        <w:t>гемостатические</w:t>
      </w:r>
      <w:proofErr w:type="spellEnd"/>
      <w:r>
        <w:t xml:space="preserve"> средства, турникеты и специализированные девайсы для остановки кровотечения, позволяют более эффекти</w:t>
      </w:r>
      <w:r>
        <w:t>вно справляться с этой задачей.</w:t>
      </w:r>
    </w:p>
    <w:p w:rsidR="00691720" w:rsidRDefault="00691720" w:rsidP="00691720">
      <w:r>
        <w:t xml:space="preserve">Обеспечение дыхания также остается важным элементом хирургической триады. Современные методы и инструменты, такие как различные виды интубации, </w:t>
      </w:r>
      <w:proofErr w:type="spellStart"/>
      <w:r>
        <w:t>коникотомия</w:t>
      </w:r>
      <w:proofErr w:type="spellEnd"/>
      <w:r>
        <w:t xml:space="preserve"> и использование вентиляторов, способствуют быстрому и эффективному восстановлению ды</w:t>
      </w:r>
      <w:r>
        <w:t>хательной функции пострадавших.</w:t>
      </w:r>
    </w:p>
    <w:p w:rsidR="00691720" w:rsidRDefault="00691720" w:rsidP="00691720">
      <w:r>
        <w:t xml:space="preserve">Защита от шока включает в себя комплекс мероприятий, направленных на поддержание жизненно важных функций организма и предотвращение развития шока. Использование </w:t>
      </w:r>
      <w:proofErr w:type="spellStart"/>
      <w:r>
        <w:t>инфузионных</w:t>
      </w:r>
      <w:proofErr w:type="spellEnd"/>
      <w:r>
        <w:t xml:space="preserve"> растворов, а также современные методы реанимации и анестезии, играют ключевую роль в предотвращении и</w:t>
      </w:r>
      <w:r>
        <w:t xml:space="preserve"> борьбе с шоковыми состояниями.</w:t>
      </w:r>
    </w:p>
    <w:p w:rsidR="00691720" w:rsidRDefault="00691720" w:rsidP="00691720">
      <w:r>
        <w:t>Развитие хирургической триады в военной хирургии продолжается, и в ней все больше учитываются инновационные методы лечения и новые медицинские технологии. Это обеспечивает более высокий уровень медицинской помощи в условиях боевых действий и способствует повышению шансов на выживание раненых.</w:t>
      </w:r>
    </w:p>
    <w:p w:rsidR="00691720" w:rsidRDefault="00691720" w:rsidP="00691720">
      <w:r>
        <w:t xml:space="preserve">Исследования и опыт, накопленный в процессе военных конфликтов, способствовали более глубокому пониманию и усовершенствованию хирургической триады. Например, акцент смещен в сторону ранней оценки и стабилизации состояния раненых, что позволяет оптимизировать </w:t>
      </w:r>
      <w:r>
        <w:t>процесс лечения и реабилитации.</w:t>
      </w:r>
    </w:p>
    <w:p w:rsidR="00691720" w:rsidRDefault="00691720" w:rsidP="00691720">
      <w:r>
        <w:t>Применение современных информационных технологий и телемедицины также способствует улучшению качества медицинской помощи. Возможность быстрого доступа к медицинским данным и консультациям со специалистами из разных областей медицины, несмотря на удаленность от больниц или специализированных медицинских учреждений, является важным шаг</w:t>
      </w:r>
      <w:r>
        <w:t>ом в развитии военной хирургии.</w:t>
      </w:r>
    </w:p>
    <w:p w:rsidR="00691720" w:rsidRDefault="00691720" w:rsidP="00691720">
      <w:r>
        <w:t>Также усовершенствованию подвергаются методы транспортировки раненых. Больше внимания уделяется организации и планированию эвакуации, что позволяет сократить время, необходимое для доставки ране</w:t>
      </w:r>
      <w:r>
        <w:t xml:space="preserve">ного в медицинское учреждение. </w:t>
      </w:r>
    </w:p>
    <w:p w:rsidR="00691720" w:rsidRDefault="00691720" w:rsidP="00691720">
      <w:r>
        <w:t>Несмотря на достигнутый прогресс, существует ряд проблем и вызовов, которые необходимо решить для дальнейшего развития хирургической триады в военной хирургии, таких как совершенствование методов диагностики, лечения и профилактики осложнений, обеспечение качественной медицинской помощи в условиях ограниченных ресурсов и далеко от базовых медицинских центров.</w:t>
      </w:r>
    </w:p>
    <w:p w:rsidR="00691720" w:rsidRDefault="00691720" w:rsidP="00691720">
      <w:r>
        <w:t xml:space="preserve">Важным аспектом развития хирургической триады является улучшение методов обучения и подготовки медицинских специалистов. Подготовка квалифицированных кадров, способных применять новейшие методики и технологии в условиях боевых действий, стоит во главе угла успешного выполнения медицинских задач. Внедрение </w:t>
      </w:r>
      <w:proofErr w:type="spellStart"/>
      <w:r>
        <w:t>симуляционного</w:t>
      </w:r>
      <w:proofErr w:type="spellEnd"/>
      <w:r>
        <w:t xml:space="preserve"> моделирования, </w:t>
      </w:r>
      <w:r>
        <w:lastRenderedPageBreak/>
        <w:t>интерактивного обучения и других современных методик в учебный процесс позволяет улучшить качество подготовки специалистов и повысить их п</w:t>
      </w:r>
      <w:r>
        <w:t>рофессиональную компетентность.</w:t>
      </w:r>
    </w:p>
    <w:p w:rsidR="00691720" w:rsidRDefault="00691720" w:rsidP="00691720">
      <w:r>
        <w:t>Особое внимание уделяется исследованиям в области разработки новых медицинских технологий и оборудования, которые могли бы улучшить эффективность и безопасность медицинских вмешательств в полевых условиях. Инновации в этой области могут существенно улучшить качество и доступность медицинской помощи, ускорит</w:t>
      </w:r>
      <w:r>
        <w:t>ь процесс реабилитации раненых.</w:t>
      </w:r>
    </w:p>
    <w:p w:rsidR="00691720" w:rsidRDefault="00691720" w:rsidP="00691720">
      <w:r>
        <w:t xml:space="preserve">В ходе развития хирургической триады в военной хирургии необходимо также учитывать психологический аспект. Создание системы психологической поддержки, направленной на минимизацию негативных последствий стрессовых ситуаций, с которыми сталкиваются как раненые, так и медицинский персонал, </w:t>
      </w:r>
      <w:r>
        <w:t>является одной из важных задач.</w:t>
      </w:r>
    </w:p>
    <w:p w:rsidR="00691720" w:rsidRPr="00691720" w:rsidRDefault="00691720" w:rsidP="00691720">
      <w:r>
        <w:t>Таким образом, дальнейшее развитие хирургической триады в военной хирургии требует комплексного и многогранного подхода, включающего в себя улучшение организационных структур, методов обучения, медицинских технологий и техники, а также системы психологической поддержки.</w:t>
      </w:r>
      <w:bookmarkEnd w:id="0"/>
    </w:p>
    <w:sectPr w:rsidR="00691720" w:rsidRPr="0069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C9"/>
    <w:rsid w:val="00691720"/>
    <w:rsid w:val="008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6BE7"/>
  <w15:chartTrackingRefBased/>
  <w15:docId w15:val="{EB94495F-49BC-49A3-9799-E4A33508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2023-10-16T04:08:00Z</dcterms:created>
  <dcterms:modified xsi:type="dcterms:W3CDTF">2023-10-16T04:12:00Z</dcterms:modified>
</cp:coreProperties>
</file>