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DAE" w:rsidRDefault="001127A2" w:rsidP="001127A2">
      <w:pPr>
        <w:pStyle w:val="1"/>
        <w:jc w:val="center"/>
      </w:pPr>
      <w:r w:rsidRPr="001127A2">
        <w:t>Влияние экологических факторов на хирургическую практику в военной медицине</w:t>
      </w:r>
    </w:p>
    <w:p w:rsidR="001127A2" w:rsidRDefault="001127A2" w:rsidP="001127A2"/>
    <w:p w:rsidR="001127A2" w:rsidRDefault="001127A2" w:rsidP="001127A2">
      <w:bookmarkStart w:id="0" w:name="_GoBack"/>
      <w:r>
        <w:t>Экологические факторы играют значительную роль в хирургической практике в военной медицине. Влияние окружающей среды на здоровье солдат и ход военных операций может быть существенным и требует учета и адаптации со стороны медицинских служб. В данном реферате рассмотрим некоторые из основных экологических факторов, оказывающих влия</w:t>
      </w:r>
      <w:r>
        <w:t>ние на военно-полевую хирургию.</w:t>
      </w:r>
    </w:p>
    <w:p w:rsidR="001127A2" w:rsidRDefault="001127A2" w:rsidP="001127A2">
      <w:r>
        <w:t>Один из ключевых аспектов - климатические условия в районах военных конфликтов. Экстремальные температуры, высокая влажность, пыль и загрязнение воздуха могут ухудшить состояние раненых и осложнить хирургические операции. Врачи и медицинский персонал должны быть готовы к работе в условиях экстремальных климатических условий и обеспечивать соответ</w:t>
      </w:r>
      <w:r>
        <w:t>ствующий уход за пострадавшими.</w:t>
      </w:r>
    </w:p>
    <w:p w:rsidR="001127A2" w:rsidRDefault="001127A2" w:rsidP="001127A2">
      <w:r>
        <w:t xml:space="preserve">Другим важным фактором является экологическое состояние районов военных действий. Загрязнение почвы и воды токсичными веществами, включая химические вооружения, может привести к возникновению химических ожогов и отравлений, требующих специализированной хирургической помощи. Медицинские бригады должны иметь доступ к средствам </w:t>
      </w:r>
      <w:proofErr w:type="spellStart"/>
      <w:r>
        <w:t>детоксикации</w:t>
      </w:r>
      <w:proofErr w:type="spellEnd"/>
      <w:r>
        <w:t xml:space="preserve"> и анти</w:t>
      </w:r>
      <w:r>
        <w:t>дотам для лечения пострадавших.</w:t>
      </w:r>
    </w:p>
    <w:p w:rsidR="001127A2" w:rsidRDefault="001127A2" w:rsidP="001127A2">
      <w:r>
        <w:t>Также следует учитывать эпидемиологические аспекты, связанные с экологической обстановкой. Военные конфликты могут привести к нарушению санитарных условий и распространению инфекционных заболеваний. Врачи и медицинский персонал должны принимать меры по профилактик</w:t>
      </w:r>
      <w:r>
        <w:t>е инфекций и контролю эпидемий.</w:t>
      </w:r>
    </w:p>
    <w:p w:rsidR="001127A2" w:rsidRDefault="001127A2" w:rsidP="001127A2">
      <w:r>
        <w:t>Следует отметить, что экологические факторы могут меняться в зависимости от конкретной военной операции и региона. Поэтому военные медицинские службы должны иметь гибкий план действий и адаптировать свою практику в соответствии с тек</w:t>
      </w:r>
      <w:r>
        <w:t>ущей экологической обстановкой.</w:t>
      </w:r>
    </w:p>
    <w:p w:rsidR="001127A2" w:rsidRDefault="001127A2" w:rsidP="001127A2">
      <w:r>
        <w:t>Кроме вышеуказанных факторов, экологическая устойчивость военных медицинских операций также зависит от эффективного управления ресурсами и обеспечения биоэтических норм. Военные хирурги должны соблюдать этические стандарты при лечении пострадавших, включая принципы справедливости и недопустимости дискриминации. Это особенно важно в условиях ограниченных ресурсов, когда решения о приоритетах в лечении должны быть</w:t>
      </w:r>
      <w:r>
        <w:t xml:space="preserve"> справедливыми и обоснованными.</w:t>
      </w:r>
    </w:p>
    <w:p w:rsidR="001127A2" w:rsidRDefault="001127A2" w:rsidP="001127A2">
      <w:r>
        <w:t xml:space="preserve">Кроме того, использование передовых технологий, таких как телемедицина и беспилотные медицинские </w:t>
      </w:r>
      <w:proofErr w:type="spellStart"/>
      <w:r>
        <w:t>дроны</w:t>
      </w:r>
      <w:proofErr w:type="spellEnd"/>
      <w:r>
        <w:t>, может улучшить эффективность и доступность медицинской помощи на поле боя. Эти инновации позволяют медицинским бригадам оперативно получать консультации от специалистов и доставлять медицинские препараты и оборудова</w:t>
      </w:r>
      <w:r>
        <w:t>ние в удаленные и опасные зоны.</w:t>
      </w:r>
    </w:p>
    <w:p w:rsidR="001127A2" w:rsidRDefault="001127A2" w:rsidP="001127A2">
      <w:r>
        <w:t xml:space="preserve">Важно отметить, что разработка и применение современных технологий в военной медицине также подразумевает вопросы </w:t>
      </w:r>
      <w:proofErr w:type="spellStart"/>
      <w:r>
        <w:t>кибербезопасности</w:t>
      </w:r>
      <w:proofErr w:type="spellEnd"/>
      <w:r>
        <w:t xml:space="preserve"> и защиты данных медицинских систем от </w:t>
      </w:r>
      <w:proofErr w:type="spellStart"/>
      <w:r>
        <w:t>кибератак</w:t>
      </w:r>
      <w:proofErr w:type="spellEnd"/>
      <w:r>
        <w:t>. Это становится все более актуальным, учитывая потенциальные у</w:t>
      </w:r>
      <w:r>
        <w:t xml:space="preserve">грозы, связанные с </w:t>
      </w:r>
      <w:proofErr w:type="spellStart"/>
      <w:r>
        <w:t>кибервойной</w:t>
      </w:r>
      <w:proofErr w:type="spellEnd"/>
      <w:r>
        <w:t>.</w:t>
      </w:r>
    </w:p>
    <w:p w:rsidR="001127A2" w:rsidRDefault="001127A2" w:rsidP="001127A2">
      <w:r>
        <w:t xml:space="preserve">Таким образом, современные технологии, учет экологических факторов и соблюдение биоэтических норм играют существенную роль в повышении эффективности военно-полевой хирургии. Стремление к постоянному совершенствованию медицинской практики и адаптации к </w:t>
      </w:r>
      <w:r>
        <w:lastRenderedPageBreak/>
        <w:t>изменяющимся условиям позволяют спасать жизни и обеспечивать уход за ранеными с наилучшими результатами.</w:t>
      </w:r>
    </w:p>
    <w:p w:rsidR="001127A2" w:rsidRPr="001127A2" w:rsidRDefault="001127A2" w:rsidP="001127A2">
      <w:r>
        <w:t>В заключение, экологические факторы имеют значительное влияние на хирургическую практику в военной медицине. Учет и адаптация к окружающей среде являются неотъемлемой частью работы врачей и медицинского персонала в условиях военных конфликтов. Эффективное управление экологическими рисками может способствовать более успешному оказанию медицинской помощи военным пострадавшим.</w:t>
      </w:r>
      <w:bookmarkEnd w:id="0"/>
    </w:p>
    <w:sectPr w:rsidR="001127A2" w:rsidRPr="0011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AE"/>
    <w:rsid w:val="001127A2"/>
    <w:rsid w:val="009A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6FE5"/>
  <w15:chartTrackingRefBased/>
  <w15:docId w15:val="{B688C688-A3FC-4889-94E3-72EB22CF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2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2023-10-16T04:50:00Z</dcterms:created>
  <dcterms:modified xsi:type="dcterms:W3CDTF">2023-10-16T04:51:00Z</dcterms:modified>
</cp:coreProperties>
</file>