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EB" w:rsidRDefault="0076429A" w:rsidP="0076429A">
      <w:pPr>
        <w:pStyle w:val="1"/>
        <w:jc w:val="center"/>
      </w:pPr>
      <w:r w:rsidRPr="0076429A">
        <w:t>Оценка эффективности системы телемедицины в военных операциях</w:t>
      </w:r>
    </w:p>
    <w:p w:rsidR="0076429A" w:rsidRDefault="0076429A" w:rsidP="0076429A"/>
    <w:p w:rsidR="0076429A" w:rsidRDefault="0076429A" w:rsidP="0076429A">
      <w:bookmarkStart w:id="0" w:name="_GoBack"/>
      <w:r>
        <w:t>Системы телемедицины играют значительную роль в военно-полевой хирургии, предоставляя возможность удаленной консультации, диагностики и руководства врачей на передовой линии. Эффективность таких систем оценивается с разных точек зрения, включая их влияние на скорость и качество медицинской помощи, снижение смертности и уровень успеха операций, а также экономическую эффективность и до</w:t>
      </w:r>
      <w:r>
        <w:t>ступность для военных операций.</w:t>
      </w:r>
    </w:p>
    <w:p w:rsidR="0076429A" w:rsidRDefault="0076429A" w:rsidP="0076429A">
      <w:r>
        <w:t>Одним из ключевых показателей эффективности системы телемедицины является возможность быстрой консультации медицинских специалистов издалека. Врачи на передовой линии могут обмениваться данными и изображениями пациентов с экспертами в других локациях, что может привести к более точной диагностике и рекомендациям. Это важно, так как в военных конфликтах часто возникают сложные и нестандартные ситуации, требующие э</w:t>
      </w:r>
      <w:r>
        <w:t>кспертного медицинского совета.</w:t>
      </w:r>
    </w:p>
    <w:p w:rsidR="0076429A" w:rsidRDefault="0076429A" w:rsidP="0076429A">
      <w:r>
        <w:t>Другим аспектом эффективности системы телемедицины является возможность обучения и тренировки медицинского персонала на месте. Специалисты могут проводить виртуальные тренировки и симуляции, что позволяет подготовить медицинский персонал к различным сценариям, включая массовые катаст</w:t>
      </w:r>
      <w:r>
        <w:t>рофы и травматические ситуации.</w:t>
      </w:r>
    </w:p>
    <w:p w:rsidR="0076429A" w:rsidRDefault="0076429A" w:rsidP="0076429A">
      <w:r>
        <w:t>Снижение смертности и повышение успеха операций также являются важными критериями. Благодаря телемедицине, врачи на передовой линии могут получать советы от опытных хирургов и анестезиологов, что может улучшить исходы для пациентов. Это особенно актуально в случаях, когда доступ к квалифицир</w:t>
      </w:r>
      <w:r>
        <w:t>ованным специалистам ограничен.</w:t>
      </w:r>
    </w:p>
    <w:p w:rsidR="0076429A" w:rsidRDefault="0076429A" w:rsidP="0076429A">
      <w:r>
        <w:t>С экономической точки зрения, системы телемедицины могут сэкономить средства на транспортировке раненых и переводе медицинских специалистов на место. Кроме того, они позволяют сократить время, затрачиваемое на медицинское обслуживание, что может быть критически в</w:t>
      </w:r>
      <w:r>
        <w:t>ажно во время военных действий.</w:t>
      </w:r>
    </w:p>
    <w:p w:rsidR="0076429A" w:rsidRDefault="0076429A" w:rsidP="0076429A">
      <w:r>
        <w:t>Наконец, доступность системы телемедицины для военных операций оценивается через ее способность работать в условиях ограниченной связи и инфраструктуры. Надежность и устойчивость системы при минимальном времени задержки (</w:t>
      </w:r>
      <w:proofErr w:type="spellStart"/>
      <w:r>
        <w:t>латенции</w:t>
      </w:r>
      <w:proofErr w:type="spellEnd"/>
      <w:r>
        <w:t xml:space="preserve">) </w:t>
      </w:r>
      <w:r>
        <w:t>становятся ключевыми факторами.</w:t>
      </w:r>
    </w:p>
    <w:p w:rsidR="0076429A" w:rsidRDefault="0076429A" w:rsidP="0076429A">
      <w:r>
        <w:t>Таким образом, эффективность системы телемедицины в военных операциях зависит от ее способности обеспечивать удаленную консультацию, обучение, снижение смертности, экономическую эффективность и доступность в условиях ограниченной инфраструктуры. Оценка эффективности включает в себя множество аспектов, и развитие телемедицинских систем остается актуальной задачей для военно-полевой хирургии.</w:t>
      </w:r>
    </w:p>
    <w:p w:rsidR="0076429A" w:rsidRDefault="0076429A" w:rsidP="0076429A">
      <w:r>
        <w:t>Важно отметить, что для достижения максимальной эффективности телемедицинской системы в военной медицине необходимо учитывать разнообразные факторы. Прежде всего, это безопасность передачи медицинских данных и соблюдение стандартов конфиденциальности пациентов. Защита данных от несанкционированного доступа и аутентификация участнико</w:t>
      </w:r>
      <w:r>
        <w:t>в системы играют ключевую роль.</w:t>
      </w:r>
    </w:p>
    <w:p w:rsidR="0076429A" w:rsidRDefault="0076429A" w:rsidP="0076429A">
      <w:r>
        <w:t xml:space="preserve">Для успешной работы телемедицинской системы в полевых условиях также требуется надежная техническая инфраструктура, включая оборудование для передачи видео и </w:t>
      </w:r>
      <w:proofErr w:type="spellStart"/>
      <w:r>
        <w:t>аудиосвязи</w:t>
      </w:r>
      <w:proofErr w:type="spellEnd"/>
      <w:r>
        <w:t xml:space="preserve">. </w:t>
      </w:r>
      <w:r>
        <w:lastRenderedPageBreak/>
        <w:t>Непрерывное питание и резервные источники электропитания могут быть неотъемлемой частью системы, учитывая возможные срывы</w:t>
      </w:r>
      <w:r>
        <w:t xml:space="preserve"> электроснабжения на передовой.</w:t>
      </w:r>
    </w:p>
    <w:p w:rsidR="0076429A" w:rsidRDefault="0076429A" w:rsidP="0076429A">
      <w:r>
        <w:t xml:space="preserve">Обучение медицинского персонала в использовании телемедицинской системы также имеет большое значение. Врачи и медсестры должны быть обучены эффективному взаимодействию с системой, а также пониманию </w:t>
      </w:r>
      <w:r>
        <w:t xml:space="preserve">ее возможностей и ограничений. </w:t>
      </w:r>
    </w:p>
    <w:p w:rsidR="0076429A" w:rsidRDefault="0076429A" w:rsidP="0076429A">
      <w:r>
        <w:t>Интеграция телемедицины в общую систему военного здравоохранения требует разработки стандартов и протоколов, а также обеспечения совместимости с существующей медицинской инфраструктурой. Это помогает в обеспечении бесперебойного обслуживания пациентов, начиная с момента ранения на передовой и заканчивая лече</w:t>
      </w:r>
      <w:r>
        <w:t>нием в медицинских учреждениях.</w:t>
      </w:r>
    </w:p>
    <w:p w:rsidR="0076429A" w:rsidRPr="0076429A" w:rsidRDefault="0076429A" w:rsidP="0076429A">
      <w:r>
        <w:t>В заключение, оценка эффективности телемедицинской системы в военной медицине является многогранным процессом, который учитывает разнообразные факторы, включая безопасность, техническую инфраструктуру, обучение персонала и интеграцию в существующую систему здравоохранения. Развитие и совершенствование телемедицинских технологий продолжает оставаться важной задачей для обеспечения качественной медицинской помощи военным в условиях вооруженных конфликтов.</w:t>
      </w:r>
      <w:bookmarkEnd w:id="0"/>
    </w:p>
    <w:sectPr w:rsidR="0076429A" w:rsidRPr="0076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EB"/>
    <w:rsid w:val="006640EB"/>
    <w:rsid w:val="007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3762"/>
  <w15:chartTrackingRefBased/>
  <w15:docId w15:val="{552814B9-E113-432A-9E92-8E7B53C8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2023-10-16T05:16:00Z</dcterms:created>
  <dcterms:modified xsi:type="dcterms:W3CDTF">2023-10-16T05:17:00Z</dcterms:modified>
</cp:coreProperties>
</file>