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72" w:rsidRDefault="007D64CE" w:rsidP="007D64CE">
      <w:pPr>
        <w:pStyle w:val="1"/>
        <w:jc w:val="center"/>
      </w:pPr>
      <w:r w:rsidRPr="007D64CE">
        <w:t>Роль психологической поддержки семей раненых и погибших военных</w:t>
      </w:r>
    </w:p>
    <w:p w:rsidR="007D64CE" w:rsidRDefault="007D64CE" w:rsidP="007D64CE"/>
    <w:p w:rsidR="007D64CE" w:rsidRDefault="007D64CE" w:rsidP="007D64CE">
      <w:bookmarkStart w:id="0" w:name="_GoBack"/>
      <w:r>
        <w:t>Психологическая поддержка семей раненых и погибших военнослужащих является крайне важным аспектом военно-полевой хирургии и медицинской службы в целом. Она способствует адаптации семей к сложным обстоятельствам, связанным с потерей или травмой близкого человека, и помогает им преодолевать психологиче</w:t>
      </w:r>
      <w:r>
        <w:t>ские и эмоциональные трудности.</w:t>
      </w:r>
    </w:p>
    <w:p w:rsidR="007D64CE" w:rsidRDefault="007D64CE" w:rsidP="007D64CE">
      <w:r>
        <w:t>Основной задачей психологической поддержки является снижение уровня стресса и тревожности у членов семей военнослужащих, участие в процессе реабилитации, помощь в организации быта и преодолении бытовых трудностей. Психологи, социальные работники и волонтеры проводят консультации, тренинги и психотерапевтические сессии, нацеленные на развитие стрессоустойчивости, улучшение психологического самочувствия и укрепление м</w:t>
      </w:r>
      <w:r>
        <w:t>ежличностных отношений в семье.</w:t>
      </w:r>
    </w:p>
    <w:p w:rsidR="007D64CE" w:rsidRDefault="007D64CE" w:rsidP="007D64CE">
      <w:r>
        <w:t>Также важную роль играет помощь в социальной адаптации семей, потерявших военнослужащих. Реализуются программы, направленные на помощь в трудоустройстве, получении образования и других аспектах социальной жизни. Осуществляется содействие в установлении связи с различными государственными и негосударственными организациями, предоставляющими социал</w:t>
      </w:r>
      <w:r>
        <w:t>ьные, правовые и другие услуги.</w:t>
      </w:r>
    </w:p>
    <w:p w:rsidR="007D64CE" w:rsidRDefault="007D64CE" w:rsidP="007D64CE">
      <w:r>
        <w:t xml:space="preserve">Профессиональная психологическая поддержка способствует не только личностному, но и социальному благополучию семей, помогает им возвращаться к полноценной жизни, снижает риск развития психических расстройств и социальной </w:t>
      </w:r>
      <w:proofErr w:type="spellStart"/>
      <w:r>
        <w:t>дезадаптации</w:t>
      </w:r>
      <w:proofErr w:type="spellEnd"/>
      <w:r>
        <w:t>. В целом, эта работа направлена на поддержание и укрепление морального и психологического состояния семей, что важно для общества и государства в целом.</w:t>
      </w:r>
    </w:p>
    <w:p w:rsidR="007D64CE" w:rsidRDefault="007D64CE" w:rsidP="007D64CE">
      <w:r>
        <w:t xml:space="preserve">Работа с семьями военнослужащих требует особого подхода и умения взаимодействовать с людьми, находящимися в состоянии глубокого стресса и переживания. Психологи и социальные работники активно используют методы кризисного консультирования, </w:t>
      </w:r>
      <w:proofErr w:type="spellStart"/>
      <w:r>
        <w:t>когнитивно</w:t>
      </w:r>
      <w:proofErr w:type="spellEnd"/>
      <w:r>
        <w:t>-поведенческой терапии, а также методы групповой работы и семейной терапии. Они помогают семьям формулировать и решать возникающие проблемы, развивать навыки самопомощи и вз</w:t>
      </w:r>
      <w:r>
        <w:t>аимопомощи в сложных ситуациях.</w:t>
      </w:r>
    </w:p>
    <w:p w:rsidR="007D64CE" w:rsidRDefault="007D64CE" w:rsidP="007D64CE">
      <w:r>
        <w:t xml:space="preserve">Особое внимание уделяется работе с детьми военнослужащих, так как они особенно уязвимы перед лицом травматических событий. Для них организуются психологические тренинги, игровые и арт-терапевтические сессии, нацеленные на выработку у детей устойчивости к стрессам, развитие навыков </w:t>
      </w:r>
      <w:proofErr w:type="spellStart"/>
      <w:r>
        <w:t>саморегуляции</w:t>
      </w:r>
      <w:proofErr w:type="spellEnd"/>
      <w:r>
        <w:t xml:space="preserve"> и адапта</w:t>
      </w:r>
      <w:r>
        <w:t>ции к новым жизненным условиям.</w:t>
      </w:r>
    </w:p>
    <w:p w:rsidR="007D64CE" w:rsidRDefault="007D64CE" w:rsidP="007D64CE">
      <w:r>
        <w:t>Работа с семьями также включает и информационную поддержку: семьи получают консультации относительно вопросов, связанных с медицинским обслуживанием, правовыми и социальными аспектами, образованием и трудоустройством. Это способствует повышению их социальной компетентности и уверенности в реш</w:t>
      </w:r>
      <w:r>
        <w:t>ении повседневных проблем.</w:t>
      </w:r>
    </w:p>
    <w:p w:rsidR="007D64CE" w:rsidRDefault="007D64CE" w:rsidP="007D64CE">
      <w:r>
        <w:t>Взаимодействие с общественными организациями и волонтерами играет важную роль в оказании комплексной поддержки семьям. Совместные проекты и программы позволяют расширять спектр услуг и возможностей, предоставляемых семьям, и уси</w:t>
      </w:r>
      <w:r>
        <w:t>ливать их ресурсный потенциал.</w:t>
      </w:r>
    </w:p>
    <w:p w:rsidR="007D64CE" w:rsidRPr="007D64CE" w:rsidRDefault="007D64CE" w:rsidP="007D64CE">
      <w:r>
        <w:t xml:space="preserve">Таким образом, психологическая и социальная поддержка семей раненых и погибших военнослужащих является многокомпонентным и многоуровневым процессом, включающим в </w:t>
      </w:r>
      <w:r>
        <w:lastRenderedPageBreak/>
        <w:t>себя различные формы и методы работы, направленные на сохранение и укрепление психологического благополучия семей и их социальной адаптации.</w:t>
      </w:r>
      <w:bookmarkEnd w:id="0"/>
    </w:p>
    <w:sectPr w:rsidR="007D64CE" w:rsidRPr="007D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72"/>
    <w:rsid w:val="007D64CE"/>
    <w:rsid w:val="00C8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7753"/>
  <w15:chartTrackingRefBased/>
  <w15:docId w15:val="{75CE33CF-9422-4366-9A77-0D62F415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4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2023-10-16T14:05:00Z</dcterms:created>
  <dcterms:modified xsi:type="dcterms:W3CDTF">2023-10-16T14:08:00Z</dcterms:modified>
</cp:coreProperties>
</file>