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20" w:rsidRDefault="001C7000" w:rsidP="001C7000">
      <w:pPr>
        <w:pStyle w:val="1"/>
        <w:jc w:val="center"/>
      </w:pPr>
      <w:r w:rsidRPr="001C7000">
        <w:t>Применение генной терапии в военной хирургии</w:t>
      </w:r>
    </w:p>
    <w:p w:rsidR="001C7000" w:rsidRDefault="001C7000" w:rsidP="001C7000"/>
    <w:p w:rsidR="001C7000" w:rsidRDefault="001C7000" w:rsidP="001C7000">
      <w:bookmarkStart w:id="0" w:name="_GoBack"/>
      <w:r>
        <w:t>Генная терапия в военной хирургии является перспективным направлением, которое может существенно повысить эффективность лечения раненых и ускорить процесс их восстановления. Это метод, при котором гены вводятся в клетки пациента с целью лечения или предотвращения заболеваний, включая наследственные заболевания, некоторые</w:t>
      </w:r>
      <w:r>
        <w:t xml:space="preserve"> типы рака и вирусные инфекции.</w:t>
      </w:r>
    </w:p>
    <w:p w:rsidR="001C7000" w:rsidRDefault="001C7000" w:rsidP="001C7000">
      <w:r>
        <w:t>Применение генной терапии в военной хирургии может охватывать широкий спектр проблем, таких как борьба с инфекциями, ускорение процесса заживления ран, регенерация тканей и органов, а также коррекция наследственных и приобретенных дефектов. В случае бактериальных и вирусных инфекций, генная терапия может помочь в разработке новых методов вакцинации и создании мощных антител, спо</w:t>
      </w:r>
      <w:r>
        <w:t>собных нейтрализовать патогены.</w:t>
      </w:r>
    </w:p>
    <w:p w:rsidR="001C7000" w:rsidRDefault="001C7000" w:rsidP="001C7000">
      <w:r>
        <w:t>Специфические гены, способные стимулировать или ускорять процессы регенерации и заживления ран, могут быть введены в организм раненого, чтобы улучшить его способность к самовосстановлению. Такой подход может оказаться особенно ценным при лечении тяжелых ранений, полученных в результате боевых действий, когда традиционные методы лечения оказываются менее э</w:t>
      </w:r>
      <w:r>
        <w:t>ффективными или неэффективными.</w:t>
      </w:r>
    </w:p>
    <w:p w:rsidR="001C7000" w:rsidRDefault="001C7000" w:rsidP="001C7000">
      <w:r>
        <w:t>Генная терапия также может быть использована для коррекции иммунной системы, повышения устойчивости организма к инфекционным заболеваниям, улучшения адаптационных способностей организма к экстремальным условиям, таким ка</w:t>
      </w:r>
      <w:r>
        <w:t>к холод, жара или высокогорье.</w:t>
      </w:r>
    </w:p>
    <w:p w:rsidR="001C7000" w:rsidRDefault="001C7000" w:rsidP="001C7000">
      <w:r>
        <w:t>Тем не менее, существуют и определенные этические, технические и правовые проблемы, связанные с применением генной терапии. Необходимо тщательно взвешивать потенциальные риски и преимущества, обеспечивать безопасность применения, а также соблюдать принципы конфиденциальности и добровольного согласия пациентов на лечение с использованием генной терапии.</w:t>
      </w:r>
    </w:p>
    <w:p w:rsidR="001C7000" w:rsidRDefault="001C7000" w:rsidP="001C7000">
      <w:r>
        <w:t>Основные преимущества применения генной терапии в военной хирургии заключаются в возможности персонализации подходов к лечению, быстром адаптивном ответе организма на травму и минимизации последствий ранений и инфекций. Военные врачи могут получить новые инструменты для борьбы с многими проблемами, такими как антимикробная резистентность, обширные и глубокие раны, потеря конечнос</w:t>
      </w:r>
      <w:r>
        <w:t>тей и комплексные переломы.</w:t>
      </w:r>
    </w:p>
    <w:p w:rsidR="001C7000" w:rsidRDefault="001C7000" w:rsidP="001C7000">
      <w:r>
        <w:t>Однако, несмотря на перспективы, существует и множество вызовов. Прежде всего, это связано с необходимостью обеспечения безопасности применения генной терапии, изучения долгосрочных эффектов и возможных рисков. Также важным аспектом является стандартизация методов и подходов, разработка единых протоколов лечения и обучение в</w:t>
      </w:r>
      <w:r>
        <w:t>оенных медиков новым методикам.</w:t>
      </w:r>
    </w:p>
    <w:p w:rsidR="001C7000" w:rsidRDefault="001C7000" w:rsidP="001C7000">
      <w:r>
        <w:t>Генная терапия требует высокотехнологичного оборудования и высококвалифицированных специалистов, что влияет на стоимость и доступность такого рода лечения. В условиях боевых действий может быть сложно обеспечить необходимые условия для проведения терапии, что также</w:t>
      </w:r>
      <w:r>
        <w:t xml:space="preserve"> является существенным вызовом.</w:t>
      </w:r>
    </w:p>
    <w:p w:rsidR="001C7000" w:rsidRPr="001C7000" w:rsidRDefault="001C7000" w:rsidP="001C7000">
      <w:r>
        <w:t>Необходимо учесть и этические аспекты применения генной терапии: получение информированного согласия, конфиденциальность медицинской информации и уважение прав пациентов. Генная терапия открывает новые горизонты в лечении раненых и улучшении качества их жизни, но также требует ответственного и осознанного применения с учетом всех возможных рисков и выгод.</w:t>
      </w:r>
      <w:bookmarkEnd w:id="0"/>
    </w:p>
    <w:sectPr w:rsidR="001C7000" w:rsidRPr="001C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20"/>
    <w:rsid w:val="001C7000"/>
    <w:rsid w:val="0094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1761"/>
  <w15:chartTrackingRefBased/>
  <w15:docId w15:val="{DDA03862-57B1-4D31-8D4A-FC44DF48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0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2023-10-16T14:24:00Z</dcterms:created>
  <dcterms:modified xsi:type="dcterms:W3CDTF">2023-10-16T14:28:00Z</dcterms:modified>
</cp:coreProperties>
</file>