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E8" w:rsidRDefault="00426D4C" w:rsidP="00426D4C">
      <w:pPr>
        <w:pStyle w:val="1"/>
        <w:jc w:val="center"/>
      </w:pPr>
      <w:r w:rsidRPr="00426D4C">
        <w:t>Нелинейная динамика и хаос в математических моделях</w:t>
      </w:r>
    </w:p>
    <w:p w:rsidR="00426D4C" w:rsidRDefault="00426D4C" w:rsidP="00426D4C"/>
    <w:p w:rsidR="00426D4C" w:rsidRDefault="00426D4C" w:rsidP="00426D4C">
      <w:bookmarkStart w:id="0" w:name="_GoBack"/>
      <w:r>
        <w:t>Нелинейная динамика является важной областью математических исследований, которая фокусируется на изучении сложных динамических систем и явлений, не поддающихся описанию с помощью линейных уравнений. Эта область исследует поведение систем, в которых малые изменения в начальных условиях могут привести к кардинально различным результатам, что часто называют</w:t>
      </w:r>
      <w:r>
        <w:t xml:space="preserve"> "эффектом бабочки" или хаосом.</w:t>
      </w:r>
    </w:p>
    <w:p w:rsidR="00426D4C" w:rsidRDefault="00426D4C" w:rsidP="00426D4C">
      <w:r>
        <w:t>Хаос, в контексте нелинейной динамики, это сложное, непредсказуемое поведение детерминированных систем, вызванное их нелинейной природой. Одним из ключевых аспектов хаоса является чувствительность к начальным условиям, что означает, что незначительные изменения в начальном состоянии системы могут привести к значительным от</w:t>
      </w:r>
      <w:r>
        <w:t>личиям в последующем поведении.</w:t>
      </w:r>
    </w:p>
    <w:p w:rsidR="00426D4C" w:rsidRDefault="00426D4C" w:rsidP="00426D4C">
      <w:r>
        <w:t>Различные математические модели, используемые в физике, биологии, экономике и других науках, включают в себя нелинейные динамические уравнения. Примерами таких моделей могут быть модели популяционной динамики, климатические модели, модели химической кинетики и многие другие. В каждом из этих случаев нелинейные уравнения помогают описать и понять сложные процессы и явления, происходящие в рассматриваемых сист</w:t>
      </w:r>
      <w:r>
        <w:t>емах.</w:t>
      </w:r>
    </w:p>
    <w:p w:rsidR="00426D4C" w:rsidRDefault="00426D4C" w:rsidP="00426D4C">
      <w:r>
        <w:t>Важное значение нелинейной динамики и теории хаоса также проявляется в области создания и анализа алгоритмов и моделей для компьютерных симуляций, прогнозирования и оптимизации. Эти теории обогащают представления о возможных путях развития систем, позволяя более точно и полно описывать</w:t>
      </w:r>
      <w:r>
        <w:t>,</w:t>
      </w:r>
      <w:r>
        <w:t xml:space="preserve"> и прогнозироват</w:t>
      </w:r>
      <w:r>
        <w:t>ь динамику различных процессов.</w:t>
      </w:r>
    </w:p>
    <w:p w:rsidR="00426D4C" w:rsidRDefault="00426D4C" w:rsidP="00426D4C">
      <w:r>
        <w:t>Таким образом, нелинейная динамика и теория хаоса играют центральную роль в современной математике и ее приложениях, предоставляя мощные инструменты для анализа и понимания сложных динамических систем и явлений.</w:t>
      </w:r>
    </w:p>
    <w:p w:rsidR="00426D4C" w:rsidRDefault="00426D4C" w:rsidP="00426D4C">
      <w:r>
        <w:t>Исследование нелинейных динамических систем и хаоса продолжает активно развиваться, обогащая математическую науку новыми методами, концепциями и принципами. Влияние нелинейной динамики широко распространено и имеет особое значение в практических приложениях, таких как метеорология, инженерия, медицина и экономика. Нелинейные уравнения помогают в моделировании реальных систем и явлений, описывая динамику процессов более точно, чем это возможно с помощью линейных уравн</w:t>
      </w:r>
      <w:r>
        <w:t>ений.</w:t>
      </w:r>
    </w:p>
    <w:p w:rsidR="00426D4C" w:rsidRDefault="00426D4C" w:rsidP="00426D4C">
      <w:r>
        <w:t>Важной областью применения нелинейной динамики является прогнозирование и управление хаосом. Понимание механизмов, стоящих за хаотическим поведением системы, может помочь в разработке стратегий управления этим хаосом, оптимизации процессов и улучшения прогнозов. Это может быть особенно важно в таких областях, как климатология, где точные прогнозы могут иметь коло</w:t>
      </w:r>
      <w:r>
        <w:t>ссальное практическое значение.</w:t>
      </w:r>
    </w:p>
    <w:p w:rsidR="00426D4C" w:rsidRDefault="00426D4C" w:rsidP="00426D4C">
      <w:r>
        <w:t>В области компьютерного моделирования нелинейная динамика и теория хаоса способствуют созданию более реалистичных и точных математических моделей. В последние десятилетия был достигнут значительный прогресс в численных методах решения нелинейных динамических уравнений, что позволяет проводить бол</w:t>
      </w:r>
      <w:r>
        <w:t>ее точные и надежные симуляции.</w:t>
      </w:r>
    </w:p>
    <w:p w:rsidR="00426D4C" w:rsidRPr="00426D4C" w:rsidRDefault="00426D4C" w:rsidP="00426D4C">
      <w:r>
        <w:t>Таким образом, нелинейная динамика и теория хаоса оставляют неизгладимый след в современной математической науке, обеспечивая глубокие и многообразные инструменты для анализа, понимания и управления сложными динамическими системами в самых разных областях.</w:t>
      </w:r>
      <w:bookmarkEnd w:id="0"/>
    </w:p>
    <w:sectPr w:rsidR="00426D4C" w:rsidRPr="0042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8"/>
    <w:rsid w:val="00426D4C"/>
    <w:rsid w:val="00D5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208E"/>
  <w15:chartTrackingRefBased/>
  <w15:docId w15:val="{C646EDD8-7E20-4BC4-8736-DF2A134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6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D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480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2023-10-18T04:00:00Z</dcterms:created>
  <dcterms:modified xsi:type="dcterms:W3CDTF">2023-10-18T04:03:00Z</dcterms:modified>
</cp:coreProperties>
</file>