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A3" w:rsidRDefault="009B0A54" w:rsidP="009B0A54">
      <w:pPr>
        <w:pStyle w:val="1"/>
        <w:jc w:val="center"/>
      </w:pPr>
      <w:r w:rsidRPr="009B0A54">
        <w:t>Стохастические процессы в финансовой математике</w:t>
      </w:r>
    </w:p>
    <w:p w:rsidR="009B0A54" w:rsidRDefault="009B0A54" w:rsidP="009B0A54"/>
    <w:p w:rsidR="009B0A54" w:rsidRDefault="009B0A54" w:rsidP="009B0A54">
      <w:bookmarkStart w:id="0" w:name="_GoBack"/>
      <w:r>
        <w:t>Финансовая математика является важной и интересной областью приложения высшей математики. Она включает в себя множество методов и моделей для анализа и прогнозирования финансовых рынков и инвестиционных стратегий. Одним из ключевых элементов финансовой математики являются стохастические процессы, которые используются для моделирования случайных изме</w:t>
      </w:r>
      <w:r>
        <w:t>нений цен на финансовых рынках.</w:t>
      </w:r>
    </w:p>
    <w:p w:rsidR="009B0A54" w:rsidRDefault="009B0A54" w:rsidP="009B0A54">
      <w:r>
        <w:t>Стохастические процессы представляют собой математические модели, которые учитывают случайные факторы, влияющие на цены активов, валютные курсы, процентные ставки и другие финансовые переменные. Эти случайные факторы могут включать в себя финансовые шумы, изменения в экономических условиях, политические события и множество других факторов, которые мо</w:t>
      </w:r>
      <w:r>
        <w:t>гут влиять на финансовые рынки.</w:t>
      </w:r>
    </w:p>
    <w:p w:rsidR="009B0A54" w:rsidRDefault="009B0A54" w:rsidP="009B0A54">
      <w:r>
        <w:t xml:space="preserve">Одной из наиболее известных стохастических моделей в финансовой математике является модель </w:t>
      </w:r>
      <w:proofErr w:type="spellStart"/>
      <w:r>
        <w:t>Блэка-Шоулза</w:t>
      </w:r>
      <w:proofErr w:type="spellEnd"/>
      <w:r>
        <w:t>, которая используется для оценки цен опционов. Эта модель учитывает стохастические изменения цен акций и процентных ставок, что позволяет определить стоимость опцио</w:t>
      </w:r>
      <w:r>
        <w:t>нов в различных условиях рынка.</w:t>
      </w:r>
    </w:p>
    <w:p w:rsidR="009B0A54" w:rsidRDefault="009B0A54" w:rsidP="009B0A54">
      <w:r>
        <w:t xml:space="preserve">Стремительное развитие вычислительных технологий и доступность больших объемов данных позволили усовершенствовать и расширить применение стохастических процессов в финансовой математике. Современные финансовые инструменты, такие как </w:t>
      </w:r>
      <w:proofErr w:type="spellStart"/>
      <w:r>
        <w:t>деривативы</w:t>
      </w:r>
      <w:proofErr w:type="spellEnd"/>
      <w:r>
        <w:t>, портфельное управление и риск-менеджмент, все чаще используют стохастические модели для принятия более точных инвестиц</w:t>
      </w:r>
      <w:r>
        <w:t>ионных решений и оценки рисков.</w:t>
      </w:r>
    </w:p>
    <w:p w:rsidR="009B0A54" w:rsidRDefault="009B0A54" w:rsidP="009B0A54">
      <w:r>
        <w:t>Стохастические процессы также активно применяются в области анализа временных рядов финансовых данных. Они позволяют исследователям и трейдерам выявлять закономерности и тенденции на финансовых рынках, что может быть полезным для прогнозирования будущих движений цен и принятия решений</w:t>
      </w:r>
      <w:r>
        <w:t xml:space="preserve"> о покупке или продаже активов.</w:t>
      </w:r>
    </w:p>
    <w:p w:rsidR="009B0A54" w:rsidRDefault="009B0A54" w:rsidP="009B0A54">
      <w:r>
        <w:t>Таким образом, стохастические процессы играют важную роль в финансовой математике, предоставляя инструменты для анализа и моделирования случайных изменений на финансовых рынках. Они помогают инвесторам, трейдерам и аналитикам лучше понимать и управлять рисками, связанными с финансовыми операциями, и принимать более обоснованные инвестиционные решения.</w:t>
      </w:r>
    </w:p>
    <w:p w:rsidR="009B0A54" w:rsidRDefault="009B0A54" w:rsidP="009B0A54">
      <w:r>
        <w:t>Стохастические процессы нашли широкое применение не только на финансовых рынках, но и в других областях. Они используются в страховании для оценки рисков и расчета премий, в метеорологии для прогнозирования погоды, в медицине для моделирования распространения и</w:t>
      </w:r>
      <w:r>
        <w:t>нфекций и многих других сферах.</w:t>
      </w:r>
    </w:p>
    <w:p w:rsidR="009B0A54" w:rsidRDefault="009B0A54" w:rsidP="009B0A54">
      <w:r>
        <w:t>Кроме того, стохастические процессы играют важную роль в физике. Например, в статистической механике они используются для описания движения молекул в газах и жидкостях. Стохастические методы также применяются в физике элементарных частиц для моделирования случайных процессов, происходящ</w:t>
      </w:r>
      <w:r>
        <w:t>их на микроскопических уровнях.</w:t>
      </w:r>
    </w:p>
    <w:p w:rsidR="009B0A54" w:rsidRDefault="009B0A54" w:rsidP="009B0A54">
      <w:r>
        <w:t>Важно отметить, что стохастические процессы несут в себе определенный уровень неопределенности, что делает их более реалистичными моделями для описания реальных финансовых и физических явлений. Эта неопределенность может быть учтена при анализе и прогнозировании, что помогает более точно оценивать риски и принимать обоснованные решения.</w:t>
      </w:r>
    </w:p>
    <w:p w:rsidR="009B0A54" w:rsidRPr="009B0A54" w:rsidRDefault="009B0A54" w:rsidP="009B0A54">
      <w:r>
        <w:lastRenderedPageBreak/>
        <w:t>В заключение, стохастические процессы представляют собой мощный инструмент для анализа и моделирования случайных изменений в различных областях, включая финансовую математику и физику. Их применение позволяет учитывать неопределенность и случайность в реальных явлениях, что является ключевым аспектом при принятии важных решений в современном мире.</w:t>
      </w:r>
      <w:bookmarkEnd w:id="0"/>
    </w:p>
    <w:sectPr w:rsidR="009B0A54" w:rsidRPr="009B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A3"/>
    <w:rsid w:val="003A06A3"/>
    <w:rsid w:val="009B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B042"/>
  <w15:chartTrackingRefBased/>
  <w15:docId w15:val="{D3F30738-CF6C-4B92-8BD0-000474AC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A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2023-10-18T05:03:00Z</dcterms:created>
  <dcterms:modified xsi:type="dcterms:W3CDTF">2023-10-18T05:05:00Z</dcterms:modified>
</cp:coreProperties>
</file>