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B1" w:rsidRDefault="007E33F5" w:rsidP="007E33F5">
      <w:pPr>
        <w:pStyle w:val="1"/>
        <w:jc w:val="center"/>
      </w:pPr>
      <w:r w:rsidRPr="007E33F5">
        <w:t>Теорема Пифагора</w:t>
      </w:r>
      <w:r>
        <w:t>:</w:t>
      </w:r>
      <w:r w:rsidRPr="007E33F5">
        <w:t xml:space="preserve"> история, обобщения и применения</w:t>
      </w:r>
    </w:p>
    <w:p w:rsidR="007E33F5" w:rsidRDefault="007E33F5" w:rsidP="007E33F5"/>
    <w:p w:rsidR="007E33F5" w:rsidRPr="007E33F5" w:rsidRDefault="007E33F5" w:rsidP="007E33F5">
      <w:bookmarkStart w:id="0" w:name="_GoBack"/>
      <w:r w:rsidRPr="007E33F5">
        <w:t>Теорема Пифагора — один из фундаментальных принципов в математике, история которой уходит корнями в древность. Этот математический постулат был открыт древнегреческим математиком Пифагором и гласит, что в прямоугольном треугольнике квадрат длины гипотенузы равен сумме квадратов длин катетов. Теорема Пифагора стала основой для развития тригонометрии, геометрии и алгебры, нашла применение в астрономии, географии, архитектуре и разл</w:t>
      </w:r>
      <w:r>
        <w:t>ичных областях науки и техники.</w:t>
      </w:r>
    </w:p>
    <w:p w:rsidR="007E33F5" w:rsidRPr="007E33F5" w:rsidRDefault="007E33F5" w:rsidP="007E33F5">
      <w:r w:rsidRPr="007E33F5">
        <w:t>Обобщения теоремы Пифагора также имеют важное значение. Они включают многомерные и неклассические варианты, расширяя применение теоремы за пределы двумерной евклидовой геометрии. Например, обобщение теоремы Пифагора в трехмерном пространстве позволяет рассчитывать расстояния в пространственных фигурах и имеет применение в физике, инженери</w:t>
      </w:r>
      <w:r>
        <w:t>и и компьютерном моделировании.</w:t>
      </w:r>
    </w:p>
    <w:p w:rsidR="007E33F5" w:rsidRPr="007E33F5" w:rsidRDefault="007E33F5" w:rsidP="007E33F5">
      <w:r w:rsidRPr="007E33F5">
        <w:t>Теорема Пифагора также имеет разнообразные практические применения. В геодезии и картографии она используется для определения расстояний и высот, что крайне важно для создания точных карт и планов. В архитектуре и строительстве теорема помогает в расчетах, связанных с проектированием и конструкцией зданий и сооружений. В области информационных технологий и программирования теорема Пифагора может быть использована для оптимизации алгоритмов и</w:t>
      </w:r>
      <w:r>
        <w:t xml:space="preserve"> улучшения визуализации данных.</w:t>
      </w:r>
    </w:p>
    <w:p w:rsidR="007E33F5" w:rsidRDefault="007E33F5" w:rsidP="007E33F5">
      <w:r w:rsidRPr="007E33F5">
        <w:t>Таким образом, теорема Пифагора остается актуальной и важной в современной математике и науке, продолжая вдохновлять исследователей на новые открытия и разработки.</w:t>
      </w:r>
    </w:p>
    <w:p w:rsidR="007E33F5" w:rsidRDefault="007E33F5" w:rsidP="007E33F5">
      <w:r>
        <w:t xml:space="preserve">В мире, где математика проникает в самые разные сферы жизни, теорема Пифагора продолжает находить новые применения и интерпретации. В физике, особенно в механике и теории поля, теорема используется для описания движения тел и распространения волн. В компьютерных науках и программировании теорема активно применяется в алгоритмах компьютерного зрения, робототехнике и игровой индустрии, позволяя создавать более реалистичные и </w:t>
      </w:r>
      <w:r>
        <w:t>эффективные модели и симуляции.</w:t>
      </w:r>
    </w:p>
    <w:p w:rsidR="007E33F5" w:rsidRDefault="007E33F5" w:rsidP="007E33F5">
      <w:r>
        <w:t xml:space="preserve">Образовательная ценность теоремы Пифагора также несомненна. Она </w:t>
      </w:r>
      <w:r>
        <w:t xml:space="preserve">становится одним из первых </w:t>
      </w:r>
      <w:proofErr w:type="gramStart"/>
      <w:r>
        <w:t>серьё</w:t>
      </w:r>
      <w:r>
        <w:t>зных знакомств</w:t>
      </w:r>
      <w:proofErr w:type="gramEnd"/>
      <w:r>
        <w:t xml:space="preserve"> учащихся с абстрактным математическим мышлением, логикой и доказательствами. Через неё ученики осваивают базовые концепции геоме</w:t>
      </w:r>
      <w:r>
        <w:t>трии, алгебры и анализа данных.</w:t>
      </w:r>
    </w:p>
    <w:p w:rsidR="007E33F5" w:rsidRDefault="007E33F5" w:rsidP="007E33F5">
      <w:r>
        <w:t>Теорема Пифагора остается неиссякаемым источником вдохновения для математических исследований. Многие ученые и математики продолжают изучать ее свойства, ищут новые доказательства и обобщения, что способствует развитию математической науки в целом. Эта теорема является примером универсальности и бесконечности математического знания, его способности адаптироваться и оставаться релевантным на протяжении веков.</w:t>
      </w:r>
    </w:p>
    <w:p w:rsidR="007E33F5" w:rsidRDefault="007E33F5" w:rsidP="007E33F5">
      <w:r>
        <w:t xml:space="preserve">Применение теоремы Пифагора не ограничивается только естественными науками и технологиями. Она также находит своё применение в искусстве и дизайне, например, в архитектуре и графическом дизайне, где геометрические формы и пропорции играют ключевую роль. В музыке теорема Пифагора используется для объяснения гармонических интервалов </w:t>
      </w:r>
      <w:r>
        <w:t>и конструкции музыкальных шкал.</w:t>
      </w:r>
    </w:p>
    <w:p w:rsidR="007E33F5" w:rsidRDefault="007E33F5" w:rsidP="007E33F5">
      <w:r>
        <w:t xml:space="preserve">Одним из интересных и необычных применений теоремы Пифагора является ее использование в психологии и социологии через статистические методы, такие как многомерное </w:t>
      </w:r>
      <w:proofErr w:type="spellStart"/>
      <w:r>
        <w:t>шкалирование</w:t>
      </w:r>
      <w:proofErr w:type="spellEnd"/>
      <w:r>
        <w:t xml:space="preserve">, </w:t>
      </w:r>
      <w:r>
        <w:lastRenderedPageBreak/>
        <w:t xml:space="preserve">которое позволяет изучать социальные и психологические явления в геометрических </w:t>
      </w:r>
      <w:r>
        <w:t xml:space="preserve">или пространственных терминах. </w:t>
      </w:r>
    </w:p>
    <w:p w:rsidR="007E33F5" w:rsidRPr="007E33F5" w:rsidRDefault="007E33F5" w:rsidP="007E33F5">
      <w:r>
        <w:t>Таким образом, теорема Пифагора олицетворяет собой универсальность и многогранность математики, ее способность сочетаться с различными дисциплинами и областями знаний. Эта теорема продолжает вдохновлять ученых, инженеров, художников и даже философов, предоставляя мощный инструмент для исследования, анализа и создания новых концепций и идей.</w:t>
      </w:r>
      <w:bookmarkEnd w:id="0"/>
    </w:p>
    <w:sectPr w:rsidR="007E33F5" w:rsidRPr="007E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B1"/>
    <w:rsid w:val="00353BB1"/>
    <w:rsid w:val="007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55BF"/>
  <w15:chartTrackingRefBased/>
  <w15:docId w15:val="{C574FC59-7972-4817-A5F3-C84C8952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2023-10-18T11:48:00Z</dcterms:created>
  <dcterms:modified xsi:type="dcterms:W3CDTF">2023-10-18T11:53:00Z</dcterms:modified>
</cp:coreProperties>
</file>