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C6B" w:rsidRDefault="003D0EF4" w:rsidP="003D0EF4">
      <w:pPr>
        <w:pStyle w:val="1"/>
        <w:jc w:val="center"/>
      </w:pPr>
      <w:r w:rsidRPr="003D0EF4">
        <w:t>Оптимальное управление и его применения в инженерии и экономике</w:t>
      </w:r>
    </w:p>
    <w:p w:rsidR="003D0EF4" w:rsidRDefault="003D0EF4" w:rsidP="003D0EF4"/>
    <w:p w:rsidR="003D0EF4" w:rsidRDefault="003D0EF4" w:rsidP="003D0EF4">
      <w:bookmarkStart w:id="0" w:name="_GoBack"/>
      <w:r>
        <w:t>Оптимальное управление является важной частью прикладной математики, исследующей принципы управления динамическими системами таким образом, чтобы минимизировать или максимизировать некоторый критерий эффективности. Этот подход находит широкое применение в различных областях, включая инженерию и экономику, где требуется оптимизировать процессы и ресурсы для</w:t>
      </w:r>
      <w:r>
        <w:t xml:space="preserve"> достижения определенных целей.</w:t>
      </w:r>
    </w:p>
    <w:p w:rsidR="003D0EF4" w:rsidRDefault="003D0EF4" w:rsidP="003D0EF4">
      <w:r>
        <w:t xml:space="preserve">В инженерии оптимальное управление часто используется для управления физическими системами и процессами, такими как машины, аппараты и технологические линии. Примерами могут служить задачи управления траекторией летательного аппарата, оптимизации работы энергосистем, автоматизации производственных процессов и многие другие. Такой подход позволяет не только повысить эффективность и надежность работы систем, но и сократить расходы на </w:t>
      </w:r>
      <w:r>
        <w:t>их эксплуатацию и обслуживание.</w:t>
      </w:r>
    </w:p>
    <w:p w:rsidR="003D0EF4" w:rsidRDefault="003D0EF4" w:rsidP="003D0EF4">
      <w:r>
        <w:t>В экономике оптимальное управление применяется для моделирования и анализа экономических процессов с целью принятия рациональных управленческих решений. Так, это может быть использовано для оптимизации инвестиционных стратегий, управления запасами, планирования производства и даже для макроэкономического планирования. Оптимальное управление помогает формировать стратегии, которые способствуют устойчивому и балансированному развитию экономики, учитывая р</w:t>
      </w:r>
      <w:r>
        <w:t>азличные факторы и ограничения.</w:t>
      </w:r>
    </w:p>
    <w:p w:rsidR="003D0EF4" w:rsidRDefault="003D0EF4" w:rsidP="003D0EF4">
      <w:r>
        <w:t>Однако применение методов оптимального управления требует тщательной математической формализации задач, а также использование сложных численных методов для их решения. Кроме того, необходимо учитывать множество переменных и ограничений, что добавляет сложности в анализ и интерпретацию результатов. Несмотря на это, оптимальное управление остается одним из наиболее мощных инструментов для анализа и улучшения динамических систем в различных областях науки и техники.</w:t>
      </w:r>
    </w:p>
    <w:p w:rsidR="003D0EF4" w:rsidRDefault="003D0EF4" w:rsidP="003D0EF4">
      <w:r>
        <w:t>Применение методов оптимального управления в различных отраслях требует глубоких знаний не только в математике, но и в конкретной области применения. В каждом конкретном случае необходимо адаптировать математические модели и методы решения к особенностям рассматриваемой задачи, что может включать в себя формирование и анализ математических моделей динамических систем, разработку алгоритмов для численного решения задач оптимизации, а также интерпретацию и анализ полученных результатов с то</w:t>
      </w:r>
      <w:r>
        <w:t>чки зрения применяемой области.</w:t>
      </w:r>
    </w:p>
    <w:p w:rsidR="003D0EF4" w:rsidRDefault="003D0EF4" w:rsidP="003D0EF4">
      <w:r>
        <w:t>Важной частью процесса является также учет неопределенности и возможных рисков, что особенно актуально в задачах экономического управления и планирования. Методы стохастического управления и теории принятия решений при неопределенности позволяют формировать робастные стратегии управления, устойчивые к различным неопределенностям и помогают принимать взвешенные решения в ус</w:t>
      </w:r>
      <w:r>
        <w:t>ловиях ограниченной информации.</w:t>
      </w:r>
    </w:p>
    <w:p w:rsidR="003D0EF4" w:rsidRDefault="003D0EF4" w:rsidP="003D0EF4">
      <w:r>
        <w:t>С развитием вычислительной техники и методов искусственного интеллекта возможности применения оптимального управления расширяются, что позволяет решать более сложные и масштабные задачи. Методы машинного обучения и искусственного интеллекта могут быть интегрированы в процесс оптимального управления для улучшения качества прогнозов, адаптации стратегий управления к изменяющимся условиям и повышения общей эффективности управленческих решений.</w:t>
      </w:r>
    </w:p>
    <w:p w:rsidR="003D0EF4" w:rsidRPr="003D0EF4" w:rsidRDefault="003D0EF4" w:rsidP="003D0EF4">
      <w:r>
        <w:lastRenderedPageBreak/>
        <w:t>Таким образом, оптимальное управление представляет собой мощный инструмент математического моделирования и анализа в инженерии и экономике, позволяя разрабатывать эффективные и рациональные стратегии управления для различных динамических систем и процессов.</w:t>
      </w:r>
      <w:bookmarkEnd w:id="0"/>
    </w:p>
    <w:sectPr w:rsidR="003D0EF4" w:rsidRPr="003D0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6B"/>
    <w:rsid w:val="00220C6B"/>
    <w:rsid w:val="003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38ED"/>
  <w15:chartTrackingRefBased/>
  <w15:docId w15:val="{AC864BF3-5833-4B67-889D-32DDE69C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0E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E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2023-10-18T12:36:00Z</dcterms:created>
  <dcterms:modified xsi:type="dcterms:W3CDTF">2023-10-18T12:40:00Z</dcterms:modified>
</cp:coreProperties>
</file>