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02F" w:rsidRDefault="00136EB5" w:rsidP="00136EB5">
      <w:pPr>
        <w:pStyle w:val="1"/>
        <w:jc w:val="center"/>
      </w:pPr>
      <w:proofErr w:type="spellStart"/>
      <w:r w:rsidRPr="00136EB5">
        <w:t>Генотерапия</w:t>
      </w:r>
      <w:proofErr w:type="spellEnd"/>
      <w:r w:rsidRPr="00136EB5">
        <w:t xml:space="preserve"> в лечении наследственных заболеваний</w:t>
      </w:r>
    </w:p>
    <w:p w:rsidR="00136EB5" w:rsidRDefault="00136EB5" w:rsidP="00136EB5"/>
    <w:p w:rsidR="00136EB5" w:rsidRDefault="00136EB5" w:rsidP="00136EB5">
      <w:bookmarkStart w:id="0" w:name="_GoBack"/>
      <w:proofErr w:type="spellStart"/>
      <w:r>
        <w:t>Генотерапия</w:t>
      </w:r>
      <w:proofErr w:type="spellEnd"/>
      <w:r>
        <w:t xml:space="preserve"> – это перспективный метод лечения, который базируется на коррекции или замене дефектных генов, ответственных за развитие наследственных заболеваний. Этот метод представляет собой введение в организм пациента генетического материала с целью восстановления нормальной функции мутированных генов или компенсации их дефицита. Разработка и реализация методов </w:t>
      </w:r>
      <w:proofErr w:type="spellStart"/>
      <w:r>
        <w:t>генотерапии</w:t>
      </w:r>
      <w:proofErr w:type="spellEnd"/>
      <w:r>
        <w:t xml:space="preserve"> активно ведется в различных направлениях медицинской науки, и они могут включать в себя как напрямую изменение генома клеток, так и использование модифицированных вирусов для доставки терапевтич</w:t>
      </w:r>
      <w:r>
        <w:t>еских генов в клетки организма.</w:t>
      </w:r>
    </w:p>
    <w:p w:rsidR="00136EB5" w:rsidRDefault="00136EB5" w:rsidP="00136EB5">
      <w:r>
        <w:t xml:space="preserve">Одной из ключевых проблем в </w:t>
      </w:r>
      <w:proofErr w:type="spellStart"/>
      <w:r>
        <w:t>генотерапии</w:t>
      </w:r>
      <w:proofErr w:type="spellEnd"/>
      <w:r>
        <w:t xml:space="preserve"> является выбор подходящего вектора для доставки генетического материала в целевые клетки. Вирусные векторы, обладая высокой эффективностью передачи генов, в то же время могут вызывать иммунный ответ и другие нежелательные реакции. Невирусные методы, хотя и являются более безопасными, зачастую </w:t>
      </w:r>
      <w:r>
        <w:t>обладают низкой эффективностью.</w:t>
      </w:r>
    </w:p>
    <w:p w:rsidR="00136EB5" w:rsidRDefault="00136EB5" w:rsidP="00136EB5">
      <w:r>
        <w:t xml:space="preserve">Также стоит отметить, что </w:t>
      </w:r>
      <w:proofErr w:type="spellStart"/>
      <w:r>
        <w:t>генотерапия</w:t>
      </w:r>
      <w:proofErr w:type="spellEnd"/>
      <w:r>
        <w:t xml:space="preserve">, хоть и обладает огромным потенциалом, находится в стадии активных исследований, и многие аспекты данной технологии требуют дополнительного изучения и уточнения. Например, долгосрочные эффекты </w:t>
      </w:r>
      <w:proofErr w:type="spellStart"/>
      <w:r>
        <w:t>генотерапии</w:t>
      </w:r>
      <w:proofErr w:type="spellEnd"/>
      <w:r>
        <w:t>, ее безопасность и эффективность в различных патологиях до сих пор являются предметом на</w:t>
      </w:r>
      <w:r>
        <w:t>учных дискуссий и исследований.</w:t>
      </w:r>
    </w:p>
    <w:p w:rsidR="00136EB5" w:rsidRDefault="00136EB5" w:rsidP="00136EB5">
      <w:r>
        <w:t xml:space="preserve">Вопросы этики и регулирования также играют важную роль в развитии </w:t>
      </w:r>
      <w:proofErr w:type="spellStart"/>
      <w:r>
        <w:t>генотерапии</w:t>
      </w:r>
      <w:proofErr w:type="spellEnd"/>
      <w:r>
        <w:t>. Необходимо строгое соблюдение принципов информированного согласия, конфиденциальности, а также учет возможных социальных и психологических посл</w:t>
      </w:r>
      <w:r>
        <w:t xml:space="preserve">едствий проведения </w:t>
      </w:r>
      <w:proofErr w:type="spellStart"/>
      <w:r>
        <w:t>генотерапии</w:t>
      </w:r>
      <w:proofErr w:type="spellEnd"/>
      <w:r>
        <w:t>.</w:t>
      </w:r>
    </w:p>
    <w:p w:rsidR="00136EB5" w:rsidRDefault="00136EB5" w:rsidP="00136EB5">
      <w:r>
        <w:t xml:space="preserve">Таким образом, </w:t>
      </w:r>
      <w:proofErr w:type="spellStart"/>
      <w:r>
        <w:t>генотерапия</w:t>
      </w:r>
      <w:proofErr w:type="spellEnd"/>
      <w:r>
        <w:t xml:space="preserve"> открывает новые горизонты в лечении наследственных заболеваний, но вместе с тем предъявляет и ряд серьезных требований к научному сообществу, касающихся безопасности, эффективности и этичности применяемых подходов.</w:t>
      </w:r>
    </w:p>
    <w:p w:rsidR="00136EB5" w:rsidRDefault="00136EB5" w:rsidP="00136EB5">
      <w:proofErr w:type="spellStart"/>
      <w:r>
        <w:t>Генотерапия</w:t>
      </w:r>
      <w:proofErr w:type="spellEnd"/>
      <w:r>
        <w:t xml:space="preserve"> может быть использована для лечения различных наследственных заболеваний, включая генетически обусловленные иммунные нарушения, метаболические расстройства и некоторые формы наследственного рака. Успешные клинические испытания </w:t>
      </w:r>
      <w:proofErr w:type="spellStart"/>
      <w:r>
        <w:t>генотерапии</w:t>
      </w:r>
      <w:proofErr w:type="spellEnd"/>
      <w:r>
        <w:t>, например, в лечении наследственного иммунодефицита, подтверждают потенциал этой тех</w:t>
      </w:r>
      <w:r>
        <w:t>нологии в медицинской практике.</w:t>
      </w:r>
    </w:p>
    <w:p w:rsidR="00136EB5" w:rsidRDefault="00136EB5" w:rsidP="00136EB5">
      <w:r>
        <w:t xml:space="preserve">Однако применение </w:t>
      </w:r>
      <w:proofErr w:type="spellStart"/>
      <w:r>
        <w:t>генотерапии</w:t>
      </w:r>
      <w:proofErr w:type="spellEnd"/>
      <w:r>
        <w:t xml:space="preserve"> также связано с рисками и ограничениями. В частности, возможны случаи активации онкогенов или дегенерации клеток из-за неконтролируемой интеграции терапевтического гена в геном хозяина. Кроме того, даже успешно интегрированный ген может со временем потерять свою функциональность или вызвать н</w:t>
      </w:r>
      <w:r>
        <w:t xml:space="preserve">ежелательные иммунные реакции. </w:t>
      </w:r>
    </w:p>
    <w:p w:rsidR="00136EB5" w:rsidRDefault="00136EB5" w:rsidP="00136EB5">
      <w:r>
        <w:t xml:space="preserve">Также важно учитывать психосоциальные аспекты </w:t>
      </w:r>
      <w:proofErr w:type="spellStart"/>
      <w:r>
        <w:t>генотерапии</w:t>
      </w:r>
      <w:proofErr w:type="spellEnd"/>
      <w:r>
        <w:t xml:space="preserve">. Пациенты и их семьи могут столкнуться с дилеммами и стрессом, связанными с принятием решений о </w:t>
      </w:r>
      <w:proofErr w:type="spellStart"/>
      <w:r>
        <w:t>генотерапии</w:t>
      </w:r>
      <w:proofErr w:type="spellEnd"/>
      <w:r>
        <w:t>, а также с возможным стигматизацией</w:t>
      </w:r>
      <w:r>
        <w:t>,</w:t>
      </w:r>
      <w:r>
        <w:t xml:space="preserve"> из-за генетического ст</w:t>
      </w:r>
      <w:r>
        <w:t xml:space="preserve">атуса или результатов лечения. </w:t>
      </w:r>
    </w:p>
    <w:p w:rsidR="00136EB5" w:rsidRPr="00136EB5" w:rsidRDefault="00136EB5" w:rsidP="00136EB5">
      <w:r>
        <w:t xml:space="preserve">В заключение можно сказать, что </w:t>
      </w:r>
      <w:proofErr w:type="spellStart"/>
      <w:r>
        <w:t>генотерапия</w:t>
      </w:r>
      <w:proofErr w:type="spellEnd"/>
      <w:r>
        <w:t xml:space="preserve"> олицетворяет собой надежду на новые подходы к лечению наследственных заболеваний, однако требует ответственного и осторожного применения с учетом всех потенциальных рисков и этических аспектов. Она остается важным направлением исследований в области генетики и медицины, в котором ожидается появление новых методов и стратегий лечения в будущем.</w:t>
      </w:r>
      <w:bookmarkEnd w:id="0"/>
    </w:p>
    <w:sectPr w:rsidR="00136EB5" w:rsidRPr="00136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02F"/>
    <w:rsid w:val="00136EB5"/>
    <w:rsid w:val="0055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630D0"/>
  <w15:chartTrackingRefBased/>
  <w15:docId w15:val="{6BF0CEBC-56BF-40B6-9E25-18BB87D7C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36E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6E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484</Words>
  <Characters>2764</Characters>
  <Application>Microsoft Office Word</Application>
  <DocSecurity>0</DocSecurity>
  <Lines>23</Lines>
  <Paragraphs>6</Paragraphs>
  <ScaleCrop>false</ScaleCrop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2023-10-19T09:30:00Z</dcterms:created>
  <dcterms:modified xsi:type="dcterms:W3CDTF">2023-10-19T09:33:00Z</dcterms:modified>
</cp:coreProperties>
</file>