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4E" w:rsidRDefault="0012008F" w:rsidP="0012008F">
      <w:pPr>
        <w:pStyle w:val="1"/>
        <w:jc w:val="center"/>
      </w:pPr>
      <w:r w:rsidRPr="0012008F">
        <w:t>Генетика и развитие поведенческих особенностей человека</w:t>
      </w:r>
    </w:p>
    <w:p w:rsidR="0012008F" w:rsidRDefault="0012008F" w:rsidP="0012008F"/>
    <w:p w:rsidR="0012008F" w:rsidRDefault="0012008F" w:rsidP="0012008F">
      <w:bookmarkStart w:id="0" w:name="_GoBack"/>
      <w:r>
        <w:t xml:space="preserve">Генетика влияет на развитие поведенческих особенностей человека, взаимодействуя с окружающей средой и обуславливая уникальные черты индивида. Понимание роли генетики в поведении начинается с анализа работы мозга и </w:t>
      </w:r>
      <w:proofErr w:type="spellStart"/>
      <w:r>
        <w:t>нейротрансмиттеров</w:t>
      </w:r>
      <w:proofErr w:type="spellEnd"/>
      <w:r>
        <w:t>, уровень и активность которых могут бы</w:t>
      </w:r>
      <w:r>
        <w:t>ть предрасположены генетически.</w:t>
      </w:r>
    </w:p>
    <w:p w:rsidR="0012008F" w:rsidRDefault="0012008F" w:rsidP="0012008F">
      <w:r>
        <w:t>Наследственные факторы могут влиять на темперамент, эмоциональную устойчивость, а также склонность к определенным психическим заболеваниям, таким как депрессия, биполярное расстройство и шизофрения. Также гены могут влиять на склонность к зависимостям, агрессивному повед</w:t>
      </w:r>
      <w:r>
        <w:t>ению и антисоциальным реакциям.</w:t>
      </w:r>
    </w:p>
    <w:p w:rsidR="0012008F" w:rsidRDefault="0012008F" w:rsidP="0012008F">
      <w:r>
        <w:t>Однако, нельзя утверждать, что поведение человека полностью определяется генетикой. Окружающая среда, воспитание, социокультурные факторы и личные жизненные опыты играют значительную роль в формировании поведенческих реакций и особенностей. Взаимодействие генов и среды, известное как генотип-средовой взаимодействие, представляет собой сложный процесс, определяющий развитие индивид</w:t>
      </w:r>
      <w:r>
        <w:t>уальных особенностей поведения.</w:t>
      </w:r>
    </w:p>
    <w:p w:rsidR="0012008F" w:rsidRDefault="0012008F" w:rsidP="0012008F">
      <w:r>
        <w:t xml:space="preserve">Прогресс в области </w:t>
      </w:r>
      <w:proofErr w:type="spellStart"/>
      <w:r>
        <w:t>геномики</w:t>
      </w:r>
      <w:proofErr w:type="spellEnd"/>
      <w:r>
        <w:t xml:space="preserve"> и </w:t>
      </w:r>
      <w:proofErr w:type="spellStart"/>
      <w:r>
        <w:t>нейробиологии</w:t>
      </w:r>
      <w:proofErr w:type="spellEnd"/>
      <w:r>
        <w:t xml:space="preserve"> предоставляет все больше инструментов для изучения молекулярных механизмов, лежащих в основе поведенческих проявлений. Изучение полиморфизмов, </w:t>
      </w:r>
      <w:proofErr w:type="spellStart"/>
      <w:r>
        <w:t>эпигенетики</w:t>
      </w:r>
      <w:proofErr w:type="spellEnd"/>
      <w:r>
        <w:t xml:space="preserve"> и </w:t>
      </w:r>
      <w:proofErr w:type="spellStart"/>
      <w:r>
        <w:t>микроРНК</w:t>
      </w:r>
      <w:proofErr w:type="spellEnd"/>
      <w:r>
        <w:t xml:space="preserve"> открывает новые перспективы в поним</w:t>
      </w:r>
      <w:r>
        <w:t>ании роли генетики в поведении.</w:t>
      </w:r>
    </w:p>
    <w:p w:rsidR="0012008F" w:rsidRDefault="0012008F" w:rsidP="0012008F">
      <w:r>
        <w:t>Таким образом, генетика оказывает существенное влияние на формирование поведенческих особенностей человека, но этот процесс является многокомпонентным и подвержен влиянию множества факторов. Дальнейшие исследования в этой области могут помочь лучше понять, как генетические факторы взаимодействуют с окружающей средой и другими внешними факторами, формируя уникальные поведенческие характеристики каждого индивида.</w:t>
      </w:r>
    </w:p>
    <w:p w:rsidR="0012008F" w:rsidRDefault="0012008F" w:rsidP="0012008F">
      <w:r>
        <w:t xml:space="preserve">Понимание влияния генетики на поведенческие особенности человека имеет важное значение в психологии, психиатрии и других сферах, связанных с человеческим поведением и здоровьем. Прогнозирование определенных поведенческих реакций, склонностей к психическим расстройствам или </w:t>
      </w:r>
      <w:proofErr w:type="spellStart"/>
      <w:r>
        <w:t>аддиктивному</w:t>
      </w:r>
      <w:proofErr w:type="spellEnd"/>
      <w:r>
        <w:t xml:space="preserve"> поведению на основе генетических данных может помочь в разработке индивидуализированных подходов </w:t>
      </w:r>
      <w:r>
        <w:t>к превентивным мерам и лечению.</w:t>
      </w:r>
    </w:p>
    <w:p w:rsidR="0012008F" w:rsidRDefault="0012008F" w:rsidP="0012008F">
      <w:r>
        <w:t>Кроме того, исследования в области генетики поведения способствуют пониманию механизмов адаптации и стресса, а также могут оказать влияние на развитие образовательных подходов и методик, учитывающих индивидуальные особенности детей и взрослых. Генетическая предрасположенность к определенным типам поведения также может быть учтена при выборе профессии, стрессоустойчивости и адаптивности к ра</w:t>
      </w:r>
      <w:r>
        <w:t>зличным условиям труда и жизни.</w:t>
      </w:r>
    </w:p>
    <w:p w:rsidR="0012008F" w:rsidRDefault="0012008F" w:rsidP="0012008F">
      <w:r>
        <w:t>Однако, необходимо также учитывать этические аспекты в применении генетической информации в повседневной жизни и профессиональной деятельности. Конфиденциальность, право на приватность, возможные риски дискриминации и стигматизации – важные факторы, которые необходимо рассматривать при использовании генетических данных в исследованиях поведения и принятии решений в области</w:t>
      </w:r>
      <w:r>
        <w:t xml:space="preserve"> здравоохранения и образования.</w:t>
      </w:r>
    </w:p>
    <w:p w:rsidR="0012008F" w:rsidRPr="0012008F" w:rsidRDefault="0012008F" w:rsidP="0012008F">
      <w:r>
        <w:t>Таким образом, генетика поведения – область, где переплетаются научные открытия, практические возможности и этические вызовы. Интеграция генетических данных с информацией из других дисциплин, таких как психология, социология и культурология, может привести к более глубокому и многогранному пониманию природы человеческого поведения и его развития.</w:t>
      </w:r>
      <w:bookmarkEnd w:id="0"/>
    </w:p>
    <w:sectPr w:rsidR="0012008F" w:rsidRPr="0012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4E"/>
    <w:rsid w:val="0012008F"/>
    <w:rsid w:val="00D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DF4E"/>
  <w15:chartTrackingRefBased/>
  <w15:docId w15:val="{886CB4C4-DE75-4898-AA02-914BF21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2023-10-19T09:49:00Z</dcterms:created>
  <dcterms:modified xsi:type="dcterms:W3CDTF">2023-10-19T09:52:00Z</dcterms:modified>
</cp:coreProperties>
</file>