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DA" w:rsidRDefault="00B12405" w:rsidP="00B12405">
      <w:pPr>
        <w:pStyle w:val="1"/>
        <w:jc w:val="center"/>
      </w:pPr>
      <w:r w:rsidRPr="00B12405">
        <w:t>Синтетическая биология</w:t>
      </w:r>
      <w:r>
        <w:t>:</w:t>
      </w:r>
      <w:r w:rsidRPr="00B12405">
        <w:t xml:space="preserve"> создание жизни в лаборатории</w:t>
      </w:r>
    </w:p>
    <w:p w:rsidR="00B12405" w:rsidRDefault="00B12405" w:rsidP="00B12405"/>
    <w:p w:rsidR="00B12405" w:rsidRDefault="00B12405" w:rsidP="00B12405">
      <w:r>
        <w:t>Синтетическая биология представляет собой относительно новое направление в биологических исследованиях, которое фокусируется на создании и модификации биологических систем и организмов с использованием инженерных методов. В ее основе лежит стремление создавать искусственные живые системы, а также изменять существующие организмы для выполнения определенных задач.</w:t>
      </w:r>
    </w:p>
    <w:p w:rsidR="00B12405" w:rsidRDefault="00B12405" w:rsidP="00B12405">
      <w:r>
        <w:t>Одним из ключевых достижений синтетической биологии стало создание искусственных ДНК-молекул, которые могут быть внедрены в клетки организма и изменять его функции. Это открывает потенциал для создания новых видов организмов, которые могут выполнять разнообразные задачи, от производства биологически активных веществ до очистки окружающей среды.</w:t>
      </w:r>
    </w:p>
    <w:p w:rsidR="00B12405" w:rsidRDefault="00B12405" w:rsidP="00B12405">
      <w:r>
        <w:t>Примером такого достижения является создание синтетической бактерии, которая была разработана с нуля в лабораторных условиях. Эта бактерия имеет искусственную ДНК и спроектирована для выполнения конкретных функций, таких как производство биополимеров или даже создание энергии. Такие искусственные организмы могут иметь потенциал революционизировать множество отраслей, включая биотехнологию, медицину и энергетику.</w:t>
      </w:r>
    </w:p>
    <w:p w:rsidR="00B12405" w:rsidRDefault="00B12405" w:rsidP="00B12405">
      <w:r>
        <w:t>Синтетическая биология также обладает потенциалом в области создания биологических устройств и сенсоров. Например, исследователи работают над созданием биологических компьютеров, которые могли бы выполнять вычисления с использованием биохимических процессов. Это открывает новые перспективы для разработки более эффективных и экологически чистых технологий.</w:t>
      </w:r>
    </w:p>
    <w:p w:rsidR="00B12405" w:rsidRDefault="00B12405" w:rsidP="00B12405">
      <w:r>
        <w:t>Однако с синтетической биологией связаны и этические вопросы, и риски. Создание и модификация живых организмов может вызывать беспокойство из-за возможных последствий для окружающей среды и здоровья человека. Поэтому важно разрабатывать строгие нормы и регулирования для контроля за исследованиями в этой области.</w:t>
      </w:r>
    </w:p>
    <w:p w:rsidR="00B12405" w:rsidRDefault="00B12405" w:rsidP="00B12405">
      <w:r>
        <w:t>Синтетическая биология также имеет потенциал в решении многих глобальных проблем. Например, исследователи работают над созданием микроорганизмов, способных очищать загрязненные водные и почвенные среды от токсичных веществ, что может быть важным шагом в решении экологических проблем. Кроме того, синтетическая биология может помочь в разработке более эффективных методов производства пищи и биоэнергии, что актуально в условиях растущей потребности в устойчивых источниках энергии и продовольствии.</w:t>
      </w:r>
    </w:p>
    <w:p w:rsidR="00B12405" w:rsidRDefault="00B12405" w:rsidP="00B12405">
      <w:r>
        <w:t xml:space="preserve">Важно отметить, что синтетическая биология представляет собой </w:t>
      </w:r>
      <w:proofErr w:type="spellStart"/>
      <w:r>
        <w:t>коллаборативное</w:t>
      </w:r>
      <w:proofErr w:type="spellEnd"/>
      <w:r>
        <w:t xml:space="preserve"> усилие множества дисциплин, включая биологию, химию, физику, информатику и инженерию. Это объединение знаний и навыков позволяет исследователям решать сложные проблемы и разрабатывать инновационные технологии.</w:t>
      </w:r>
    </w:p>
    <w:p w:rsidR="00B12405" w:rsidRDefault="00B12405" w:rsidP="00B12405">
      <w:r>
        <w:t>Однако с развитием синтетической биологии возникают и новые вопросы, и вызовы, связанные с безопасностью, этикой и регулированием. Поэтому важно с участием общества разрабатывать строгие нормы и стандарты для контроля за исследованиями и применением синтетических биологических систем.</w:t>
      </w:r>
    </w:p>
    <w:p w:rsidR="00B12405" w:rsidRDefault="00B12405" w:rsidP="00B12405">
      <w:r>
        <w:t>Синтетическая биология открывает перед нами увлекательное будущее, в котором мы можем более глубоко понять и использовать живую природу в нашей пользе и в благо общества. Это одновременно вызов и возможность для науки и технологии, и результаты исследований в этой области могут изменить мир, в котором мы живем.</w:t>
      </w:r>
    </w:p>
    <w:p w:rsidR="00B12405" w:rsidRPr="00B12405" w:rsidRDefault="00B12405" w:rsidP="00B12405">
      <w:r>
        <w:lastRenderedPageBreak/>
        <w:t>В заключение, синтетическая биология представляет собой захватывающее и перспективное направление в науке, которое открывает новые возможности для создания и изменения жизни в лабораторных условиях. Это может привести к инновациям в медицине, биотехнологии и других областях. Однако необходимо учитывать этические и безопас</w:t>
      </w:r>
      <w:bookmarkStart w:id="0" w:name="_GoBack"/>
      <w:bookmarkEnd w:id="0"/>
      <w:r>
        <w:t>ные аспекты исследований в этой области.</w:t>
      </w:r>
    </w:p>
    <w:sectPr w:rsidR="00B12405" w:rsidRPr="00B1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DA"/>
    <w:rsid w:val="00B12405"/>
    <w:rsid w:val="00DA1CDA"/>
    <w:rsid w:val="00E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6C52-92A5-4323-B2BF-A6291C81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4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2023-10-19T10:13:00Z</dcterms:created>
  <dcterms:modified xsi:type="dcterms:W3CDTF">2023-10-19T10:16:00Z</dcterms:modified>
</cp:coreProperties>
</file>