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D0" w:rsidRDefault="00FD7BCD" w:rsidP="00FD7BCD">
      <w:pPr>
        <w:pStyle w:val="1"/>
        <w:jc w:val="center"/>
      </w:pPr>
      <w:r w:rsidRPr="00FD7BCD">
        <w:t>Роль генетики в развитии фармакологии и создании новых лекарств</w:t>
      </w:r>
    </w:p>
    <w:p w:rsidR="00FD7BCD" w:rsidRDefault="00FD7BCD" w:rsidP="00FD7BCD"/>
    <w:p w:rsidR="00FD7BCD" w:rsidRDefault="00FD7BCD" w:rsidP="00FD7BCD">
      <w:bookmarkStart w:id="0" w:name="_GoBack"/>
      <w:r>
        <w:t>Роль генетики в развитии фармакологии и создании новых лекарств имеет огромное значение в современной медицине. Генетические исследования позволяют лучше понимать индивидуальные различия в ответах пациентов на лекарства, и это способствует созданию более эффективных и персонал</w:t>
      </w:r>
      <w:r>
        <w:t>изированных подходов к лечению.</w:t>
      </w:r>
    </w:p>
    <w:p w:rsidR="00FD7BCD" w:rsidRDefault="00FD7BCD" w:rsidP="00FD7BCD">
      <w:r>
        <w:t xml:space="preserve">Одной из важных областей, где генетика играет решающую роль, является </w:t>
      </w:r>
      <w:proofErr w:type="spellStart"/>
      <w:r>
        <w:t>фармакогеномика</w:t>
      </w:r>
      <w:proofErr w:type="spellEnd"/>
      <w:r>
        <w:t xml:space="preserve">. </w:t>
      </w:r>
      <w:proofErr w:type="spellStart"/>
      <w:r>
        <w:t>Фармакогеномика</w:t>
      </w:r>
      <w:proofErr w:type="spellEnd"/>
      <w:r>
        <w:t xml:space="preserve"> исследует взаимодействие генетических факторов и лекарств, позволяя предсказать, как определенный пациент будет реагировать на конкретное лекарство. Некоторые гены могут влиять на обработку и метаболизм лекарств, что может сказаться на их эффективности и безопасности. Индивидуальный генетический профиль может помочь врачам выбирать наиболее подходящие лекарства и дозировки, что уменьшает риск побочных эффектов и </w:t>
      </w:r>
      <w:r>
        <w:t>повышает эффективность лечения.</w:t>
      </w:r>
    </w:p>
    <w:p w:rsidR="00FD7BCD" w:rsidRDefault="00FD7BCD" w:rsidP="00FD7BCD">
      <w:r>
        <w:t xml:space="preserve">Другой важной областью является </w:t>
      </w:r>
      <w:proofErr w:type="spellStart"/>
      <w:r>
        <w:t>фармакокинетика</w:t>
      </w:r>
      <w:proofErr w:type="spellEnd"/>
      <w:r>
        <w:t xml:space="preserve">, которая изучает, как организм абсорбирует, распределяет, </w:t>
      </w:r>
      <w:proofErr w:type="spellStart"/>
      <w:r>
        <w:t>метаболизирует</w:t>
      </w:r>
      <w:proofErr w:type="spellEnd"/>
      <w:r>
        <w:t xml:space="preserve"> и выделяет лекарства. Генетические факторы могут существенно влиять на эти процессы. Например, наличие определенных генетических вариантов может сделать лекарство менее или более эффективным у конкретного пациента. Это важно при разработке инди</w:t>
      </w:r>
      <w:r>
        <w:t>видуализированных схем лечения.</w:t>
      </w:r>
    </w:p>
    <w:p w:rsidR="00FD7BCD" w:rsidRDefault="00FD7BCD" w:rsidP="00FD7BCD">
      <w:proofErr w:type="spellStart"/>
      <w:r>
        <w:t>Геномика</w:t>
      </w:r>
      <w:proofErr w:type="spellEnd"/>
      <w:r>
        <w:t xml:space="preserve"> также играет роль в поиске новых мишеней для лекарств. Изучение генетических мутаций и аномалий, связанных с различными заболеваниями, позволяет определять новые цели для разработки лекарств. Это открывает перспективы для создания инновационных препаратов, которые могут быть эффективными в лечении редких или </w:t>
      </w:r>
      <w:proofErr w:type="spellStart"/>
      <w:r>
        <w:t>труднолечим</w:t>
      </w:r>
      <w:r>
        <w:t>ых</w:t>
      </w:r>
      <w:proofErr w:type="spellEnd"/>
      <w:r>
        <w:t xml:space="preserve"> заболеваний.</w:t>
      </w:r>
    </w:p>
    <w:p w:rsidR="00FD7BCD" w:rsidRDefault="00FD7BCD" w:rsidP="00FD7BCD">
      <w:r>
        <w:t xml:space="preserve">Еще одной важной областью является </w:t>
      </w:r>
      <w:proofErr w:type="spellStart"/>
      <w:r>
        <w:t>фармакогенетика</w:t>
      </w:r>
      <w:proofErr w:type="spellEnd"/>
      <w:r>
        <w:t xml:space="preserve"> рака. Генетические исследования позволяют выявлять мутации и изменения в генах, которые могут быть ответственными за развитие определенных видов рака. Это помогает разрабатывать новые лекарства и </w:t>
      </w:r>
      <w:proofErr w:type="spellStart"/>
      <w:r>
        <w:t>таргетированные</w:t>
      </w:r>
      <w:proofErr w:type="spellEnd"/>
      <w:r>
        <w:t xml:space="preserve"> терапии, специфически направленные на определенные мутации, что повышает эффективность лечения и снижает негативное </w:t>
      </w:r>
      <w:r>
        <w:t>воздействие на здоровые клетки.</w:t>
      </w:r>
    </w:p>
    <w:p w:rsidR="00FD7BCD" w:rsidRDefault="00FD7BCD" w:rsidP="00FD7BCD">
      <w:r>
        <w:t>Итак, роль генетики в развитии фармакологии и создании новых лекарств неоценима. Генетические исследования помогают перейти от однообразных подходов к лечению к персонализированным схемам, учитывающим индивидуальные особенности каждого пациента. Это способствует улучшению результатов лечения, сокращению побочных эффектов и более эффективному борьбе с различными заболеваниями, включая рак и редкие наследственные патологии.</w:t>
      </w:r>
    </w:p>
    <w:p w:rsidR="00FD7BCD" w:rsidRDefault="00FD7BCD" w:rsidP="00FD7BCD">
      <w:r>
        <w:t xml:space="preserve">Кроме того, генетика также играет важную роль в разработке вакцин и лекарств. Понимание генетической структуры болезнетворных микроорганизмов позволяет исследователям создавать вакцины, которые более эффективно борются с инфекциями. Применение генетических методов позволяет также анализировать изменчивость микроорганизмов, таких как вирусы, и следить за их эволюцией, что важно для контроля за распространением инфекционных </w:t>
      </w:r>
      <w:r>
        <w:t>заболеваний.</w:t>
      </w:r>
    </w:p>
    <w:p w:rsidR="00FD7BCD" w:rsidRDefault="00FD7BCD" w:rsidP="00FD7BCD">
      <w:r>
        <w:t xml:space="preserve">С использованием современных технологий </w:t>
      </w:r>
      <w:proofErr w:type="spellStart"/>
      <w:r>
        <w:t>секвенирования</w:t>
      </w:r>
      <w:proofErr w:type="spellEnd"/>
      <w:r>
        <w:t xml:space="preserve"> генома и </w:t>
      </w:r>
      <w:proofErr w:type="spellStart"/>
      <w:r>
        <w:t>биоинформатики</w:t>
      </w:r>
      <w:proofErr w:type="spellEnd"/>
      <w:r>
        <w:t xml:space="preserve"> исследователи могут </w:t>
      </w:r>
      <w:proofErr w:type="spellStart"/>
      <w:r>
        <w:t>скринировать</w:t>
      </w:r>
      <w:proofErr w:type="spellEnd"/>
      <w:r>
        <w:t xml:space="preserve"> большие объемы генетических данных для выявления новых потенциальных лекарственных мишеней. Это ускоряет процесс поиска и разработки новых препаратов и позволяет создавать более ц</w:t>
      </w:r>
      <w:r>
        <w:t>елевые и эффективные лекарства.</w:t>
      </w:r>
    </w:p>
    <w:p w:rsidR="00FD7BCD" w:rsidRDefault="00FD7BCD" w:rsidP="00FD7BCD">
      <w:r>
        <w:t xml:space="preserve">Генетика также играет важную роль в предсказании нежелательных побочных эффектов лекарств. Исследования генетических вариантов, связанных с повышенной чувствительностью к </w:t>
      </w:r>
      <w:r>
        <w:lastRenderedPageBreak/>
        <w:t>определенным лекарствам, позволяют предупреждать о возможных рисках для пациентов и адаптировать рецепты лекарств под конкр</w:t>
      </w:r>
      <w:r>
        <w:t>етные генетические особенности.</w:t>
      </w:r>
    </w:p>
    <w:p w:rsidR="00FD7BCD" w:rsidRDefault="00FD7BCD" w:rsidP="00FD7BCD">
      <w:r>
        <w:t>Наконец, генетика также играет роль в разработке терапий редких наследственных заболеваний. С развитием технологий геномного редактирования, таких как CRISPR-Cas9, появляются новые возможности для коррекции мутаций, вызывающих наследственные болезни. Это открывает двери для создания новых лекарственных методов лечени</w:t>
      </w:r>
      <w:r>
        <w:t>я редких и сложных заболеваний.</w:t>
      </w:r>
    </w:p>
    <w:p w:rsidR="00FD7BCD" w:rsidRPr="00FD7BCD" w:rsidRDefault="00FD7BCD" w:rsidP="00FD7BCD">
      <w:r>
        <w:t>В заключение, роль генетики в фармакологии и создании новых лекарств сегодня критически важна. Генетические исследования помогают персонализировать лечение, улучшить эффективность лекарств и разработать новые методы борьбы с болезнями. Современные технологии позволяют исследователям и медицинским специалистам продвигаться вперед в области фармакологии и обеспечивать лучшее здоровье и качество жизни для пациентов.</w:t>
      </w:r>
      <w:bookmarkEnd w:id="0"/>
    </w:p>
    <w:sectPr w:rsidR="00FD7BCD" w:rsidRPr="00FD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D0"/>
    <w:rsid w:val="008608D0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2B5"/>
  <w15:chartTrackingRefBased/>
  <w15:docId w15:val="{AF1F79E3-AC1C-4D86-B05B-8501BE84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2023-10-19T10:21:00Z</dcterms:created>
  <dcterms:modified xsi:type="dcterms:W3CDTF">2023-10-19T10:22:00Z</dcterms:modified>
</cp:coreProperties>
</file>