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1D434B" w:rsidP="001D434B">
      <w:pPr>
        <w:pStyle w:val="1"/>
        <w:rPr>
          <w:lang w:val="ru-RU"/>
        </w:rPr>
      </w:pPr>
      <w:r w:rsidRPr="001D434B">
        <w:rPr>
          <w:lang w:val="ru-RU"/>
        </w:rPr>
        <w:t>Психологическая поддержка в условиях атомной угрозы</w:t>
      </w:r>
    </w:p>
    <w:p w:rsidR="001D434B" w:rsidRPr="001D434B" w:rsidRDefault="001D434B" w:rsidP="001D434B">
      <w:pPr>
        <w:rPr>
          <w:lang w:val="ru-RU"/>
        </w:rPr>
      </w:pPr>
      <w:r w:rsidRPr="001D434B">
        <w:rPr>
          <w:lang w:val="ru-RU"/>
        </w:rPr>
        <w:t>Современный мир стал свидетелем множества геополитических и технологических изменений, и в рамках этой новой реальности существует угроза использования ядерного оружия. Условия атомной угрозы оказывают серьезное воздействие на психологическое состояние людей. В данном реферате мы рассмотрим, как важна психологическая поддержка в таких условиях и какие меры могут быть приняты для обеспечения психологического благополучия населения.</w:t>
      </w:r>
    </w:p>
    <w:p w:rsidR="001D434B" w:rsidRPr="001D434B" w:rsidRDefault="001D434B" w:rsidP="001D434B">
      <w:pPr>
        <w:pStyle w:val="2"/>
      </w:pPr>
      <w:proofErr w:type="spellStart"/>
      <w:r w:rsidRPr="001D434B">
        <w:t>Психологические</w:t>
      </w:r>
      <w:proofErr w:type="spellEnd"/>
      <w:r w:rsidRPr="001D434B">
        <w:t xml:space="preserve"> </w:t>
      </w:r>
      <w:proofErr w:type="spellStart"/>
      <w:r w:rsidRPr="001D434B">
        <w:t>аспекты</w:t>
      </w:r>
      <w:proofErr w:type="spellEnd"/>
      <w:r w:rsidRPr="001D434B">
        <w:t xml:space="preserve"> </w:t>
      </w:r>
      <w:proofErr w:type="spellStart"/>
      <w:r w:rsidRPr="001D434B">
        <w:t>ато</w:t>
      </w:r>
      <w:bookmarkStart w:id="0" w:name="_GoBack"/>
      <w:bookmarkEnd w:id="0"/>
      <w:r w:rsidRPr="001D434B">
        <w:t>мной</w:t>
      </w:r>
      <w:proofErr w:type="spellEnd"/>
      <w:r w:rsidRPr="001D434B">
        <w:t xml:space="preserve"> </w:t>
      </w:r>
      <w:proofErr w:type="spellStart"/>
      <w:r w:rsidRPr="001D434B">
        <w:t>угрозы</w:t>
      </w:r>
      <w:proofErr w:type="spellEnd"/>
    </w:p>
    <w:p w:rsidR="001D434B" w:rsidRPr="001D434B" w:rsidRDefault="001D434B" w:rsidP="001D434B">
      <w:pPr>
        <w:rPr>
          <w:lang w:val="ru-RU"/>
        </w:rPr>
      </w:pPr>
      <w:r w:rsidRPr="001D434B">
        <w:rPr>
          <w:lang w:val="ru-RU"/>
        </w:rPr>
        <w:t>Атомная угроза включает в себя потенциальное использование ядерного оружия, что вызывает у людей чувство уязвимости и страх перед неизвестным. Эта угроза может вызвать стресс, тревожность и панику в обществе.</w:t>
      </w:r>
    </w:p>
    <w:p w:rsidR="001D434B" w:rsidRPr="001D434B" w:rsidRDefault="001D434B" w:rsidP="001D434B">
      <w:pPr>
        <w:pStyle w:val="2"/>
      </w:pPr>
      <w:proofErr w:type="spellStart"/>
      <w:r w:rsidRPr="001D434B">
        <w:t>Роль</w:t>
      </w:r>
      <w:proofErr w:type="spellEnd"/>
      <w:r w:rsidRPr="001D434B">
        <w:t xml:space="preserve"> </w:t>
      </w:r>
      <w:proofErr w:type="spellStart"/>
      <w:r w:rsidRPr="001D434B">
        <w:t>информации</w:t>
      </w:r>
      <w:proofErr w:type="spellEnd"/>
      <w:r w:rsidRPr="001D434B">
        <w:t xml:space="preserve"> и </w:t>
      </w:r>
      <w:proofErr w:type="spellStart"/>
      <w:r w:rsidRPr="001D434B">
        <w:t>коммуникации</w:t>
      </w:r>
      <w:proofErr w:type="spellEnd"/>
    </w:p>
    <w:p w:rsidR="001D434B" w:rsidRPr="001D434B" w:rsidRDefault="001D434B" w:rsidP="001D434B">
      <w:r w:rsidRPr="001D434B">
        <w:rPr>
          <w:lang w:val="ru-RU"/>
        </w:rPr>
        <w:t xml:space="preserve">В условиях атомной угрозы информация играет ключевую роль. Правильное информирование населения о мерах безопасности и возможных сценариях действий может уменьшить тревожность и страх. </w:t>
      </w:r>
      <w:proofErr w:type="spellStart"/>
      <w:r w:rsidRPr="001D434B">
        <w:t>Коммуникация</w:t>
      </w:r>
      <w:proofErr w:type="spellEnd"/>
      <w:r w:rsidRPr="001D434B">
        <w:t xml:space="preserve"> </w:t>
      </w:r>
      <w:proofErr w:type="spellStart"/>
      <w:r w:rsidRPr="001D434B">
        <w:t>должна</w:t>
      </w:r>
      <w:proofErr w:type="spellEnd"/>
      <w:r w:rsidRPr="001D434B">
        <w:t xml:space="preserve"> </w:t>
      </w:r>
      <w:proofErr w:type="spellStart"/>
      <w:r w:rsidRPr="001D434B">
        <w:t>быть</w:t>
      </w:r>
      <w:proofErr w:type="spellEnd"/>
      <w:r w:rsidRPr="001D434B">
        <w:t xml:space="preserve"> </w:t>
      </w:r>
      <w:proofErr w:type="spellStart"/>
      <w:r w:rsidRPr="001D434B">
        <w:t>прозрачной</w:t>
      </w:r>
      <w:proofErr w:type="spellEnd"/>
      <w:r w:rsidRPr="001D434B">
        <w:t xml:space="preserve"> и </w:t>
      </w:r>
      <w:proofErr w:type="spellStart"/>
      <w:r w:rsidRPr="001D434B">
        <w:t>достоверной</w:t>
      </w:r>
      <w:proofErr w:type="spellEnd"/>
      <w:r w:rsidRPr="001D434B">
        <w:t>.</w:t>
      </w:r>
    </w:p>
    <w:p w:rsidR="001D434B" w:rsidRPr="001D434B" w:rsidRDefault="001D434B" w:rsidP="001D434B">
      <w:pPr>
        <w:pStyle w:val="2"/>
      </w:pPr>
      <w:proofErr w:type="spellStart"/>
      <w:r w:rsidRPr="001D434B">
        <w:t>Психологическая</w:t>
      </w:r>
      <w:proofErr w:type="spellEnd"/>
      <w:r w:rsidRPr="001D434B">
        <w:t xml:space="preserve"> </w:t>
      </w:r>
      <w:proofErr w:type="spellStart"/>
      <w:r w:rsidRPr="001D434B">
        <w:t>подготовка</w:t>
      </w:r>
      <w:proofErr w:type="spellEnd"/>
      <w:r w:rsidRPr="001D434B">
        <w:t xml:space="preserve"> </w:t>
      </w:r>
      <w:proofErr w:type="spellStart"/>
      <w:r w:rsidRPr="001D434B">
        <w:t>населения</w:t>
      </w:r>
      <w:proofErr w:type="spellEnd"/>
    </w:p>
    <w:p w:rsidR="001D434B" w:rsidRPr="001D434B" w:rsidRDefault="001D434B" w:rsidP="001D434B">
      <w:pPr>
        <w:rPr>
          <w:lang w:val="ru-RU"/>
        </w:rPr>
      </w:pPr>
      <w:r w:rsidRPr="001D434B">
        <w:rPr>
          <w:lang w:val="ru-RU"/>
        </w:rPr>
        <w:t>Обучение населения о том, как действовать в случае атомной угрозы, может помочь уменьшить тревожность и повысить уровень подготовки. Знание о действиях при аварии, защите от радиации и средствах личной безопасности может повысить уверенность и способствовать более адекватной реакции.</w:t>
      </w:r>
    </w:p>
    <w:p w:rsidR="001D434B" w:rsidRPr="001D434B" w:rsidRDefault="001D434B" w:rsidP="001D434B">
      <w:pPr>
        <w:pStyle w:val="2"/>
      </w:pPr>
      <w:proofErr w:type="spellStart"/>
      <w:r w:rsidRPr="001D434B">
        <w:t>Работа</w:t>
      </w:r>
      <w:proofErr w:type="spellEnd"/>
      <w:r w:rsidRPr="001D434B">
        <w:t xml:space="preserve"> </w:t>
      </w:r>
      <w:proofErr w:type="spellStart"/>
      <w:r w:rsidRPr="001D434B">
        <w:t>специалистов</w:t>
      </w:r>
      <w:proofErr w:type="spellEnd"/>
      <w:r w:rsidRPr="001D434B">
        <w:t xml:space="preserve"> </w:t>
      </w:r>
      <w:proofErr w:type="spellStart"/>
      <w:r w:rsidRPr="001D434B">
        <w:t>по</w:t>
      </w:r>
      <w:proofErr w:type="spellEnd"/>
      <w:r w:rsidRPr="001D434B">
        <w:t xml:space="preserve"> </w:t>
      </w:r>
      <w:proofErr w:type="spellStart"/>
      <w:r w:rsidRPr="001D434B">
        <w:t>психологической</w:t>
      </w:r>
      <w:proofErr w:type="spellEnd"/>
      <w:r w:rsidRPr="001D434B">
        <w:t xml:space="preserve"> </w:t>
      </w:r>
      <w:proofErr w:type="spellStart"/>
      <w:r w:rsidRPr="001D434B">
        <w:t>поддержке</w:t>
      </w:r>
      <w:proofErr w:type="spellEnd"/>
    </w:p>
    <w:p w:rsidR="001D434B" w:rsidRPr="001D434B" w:rsidRDefault="001D434B" w:rsidP="001D434B">
      <w:pPr>
        <w:rPr>
          <w:lang w:val="ru-RU"/>
        </w:rPr>
      </w:pPr>
      <w:r w:rsidRPr="001D434B">
        <w:rPr>
          <w:lang w:val="ru-RU"/>
        </w:rPr>
        <w:t>Психологические специалисты имеют важную роль в обеспечении психологической поддержки населения в условиях атомной угрозы. Они могут проводить консультации, оказывать поддержку в групповых форматах и помогать людям справляться со стрессом и тревожностью.</w:t>
      </w:r>
    </w:p>
    <w:p w:rsidR="001D434B" w:rsidRPr="001D434B" w:rsidRDefault="001D434B" w:rsidP="001D434B">
      <w:pPr>
        <w:pStyle w:val="2"/>
      </w:pPr>
      <w:proofErr w:type="spellStart"/>
      <w:r w:rsidRPr="001D434B">
        <w:t>Психологическая</w:t>
      </w:r>
      <w:proofErr w:type="spellEnd"/>
      <w:r w:rsidRPr="001D434B">
        <w:t xml:space="preserve"> </w:t>
      </w:r>
      <w:proofErr w:type="spellStart"/>
      <w:r w:rsidRPr="001D434B">
        <w:t>поддержка</w:t>
      </w:r>
      <w:proofErr w:type="spellEnd"/>
      <w:r w:rsidRPr="001D434B">
        <w:t xml:space="preserve"> </w:t>
      </w:r>
      <w:proofErr w:type="spellStart"/>
      <w:r w:rsidRPr="001D434B">
        <w:t>детей</w:t>
      </w:r>
      <w:proofErr w:type="spellEnd"/>
      <w:r w:rsidRPr="001D434B">
        <w:t xml:space="preserve"> и </w:t>
      </w:r>
      <w:proofErr w:type="spellStart"/>
      <w:r w:rsidRPr="001D434B">
        <w:t>семей</w:t>
      </w:r>
      <w:proofErr w:type="spellEnd"/>
    </w:p>
    <w:p w:rsidR="001D434B" w:rsidRPr="001D434B" w:rsidRDefault="001D434B" w:rsidP="001D434B">
      <w:pPr>
        <w:rPr>
          <w:lang w:val="ru-RU"/>
        </w:rPr>
      </w:pPr>
      <w:r w:rsidRPr="001D434B">
        <w:rPr>
          <w:lang w:val="ru-RU"/>
        </w:rPr>
        <w:t>Семьи и дети могут быть особенно уязвимыми в условиях атомной угрозы. Психологические службы должны уделять внимание психологической поддержке детей и семей, помогая им понимать ситуацию и справляться с эмоциональными реакциями.</w:t>
      </w:r>
    </w:p>
    <w:p w:rsidR="001D434B" w:rsidRPr="001D434B" w:rsidRDefault="001D434B" w:rsidP="001D434B">
      <w:pPr>
        <w:pStyle w:val="2"/>
        <w:rPr>
          <w:lang w:val="ru-RU"/>
        </w:rPr>
      </w:pPr>
      <w:r w:rsidRPr="001D434B">
        <w:rPr>
          <w:lang w:val="ru-RU"/>
        </w:rPr>
        <w:t>Сотрудничество с медицинскими и аварийными службами</w:t>
      </w:r>
    </w:p>
    <w:p w:rsidR="001D434B" w:rsidRPr="001D434B" w:rsidRDefault="001D434B" w:rsidP="001D434B">
      <w:pPr>
        <w:rPr>
          <w:lang w:val="ru-RU"/>
        </w:rPr>
      </w:pPr>
      <w:r w:rsidRPr="001D434B">
        <w:rPr>
          <w:lang w:val="ru-RU"/>
        </w:rPr>
        <w:t>Психологическая поддержка должна интегрироваться с медицинскими и аварийными службами. Оперативное реагирование и помощь пострадавшим важны для установления чувства безопасности.</w:t>
      </w:r>
    </w:p>
    <w:p w:rsidR="001D434B" w:rsidRPr="001D434B" w:rsidRDefault="001D434B" w:rsidP="001D434B">
      <w:pPr>
        <w:pStyle w:val="2"/>
      </w:pPr>
      <w:proofErr w:type="spellStart"/>
      <w:r w:rsidRPr="001D434B">
        <w:t>Посткризисное</w:t>
      </w:r>
      <w:proofErr w:type="spellEnd"/>
      <w:r w:rsidRPr="001D434B">
        <w:t xml:space="preserve"> </w:t>
      </w:r>
      <w:proofErr w:type="spellStart"/>
      <w:r w:rsidRPr="001D434B">
        <w:t>восстановление</w:t>
      </w:r>
      <w:proofErr w:type="spellEnd"/>
    </w:p>
    <w:p w:rsidR="001D434B" w:rsidRPr="001D434B" w:rsidRDefault="001D434B" w:rsidP="001D434B">
      <w:pPr>
        <w:rPr>
          <w:lang w:val="ru-RU"/>
        </w:rPr>
      </w:pPr>
      <w:r w:rsidRPr="001D434B">
        <w:rPr>
          <w:lang w:val="ru-RU"/>
        </w:rPr>
        <w:t>После устранения атомной угрозы важно проводить работу по посткризисному восстановлению. Это включает в себя оценку психологических последствий и предоставление поддержки тем, кто был затронут угрозой.</w:t>
      </w:r>
    </w:p>
    <w:p w:rsidR="001D434B" w:rsidRPr="001D434B" w:rsidRDefault="001D434B" w:rsidP="001D434B">
      <w:pPr>
        <w:pStyle w:val="2"/>
      </w:pPr>
      <w:proofErr w:type="spellStart"/>
      <w:r>
        <w:t>Заключение</w:t>
      </w:r>
      <w:proofErr w:type="spellEnd"/>
    </w:p>
    <w:p w:rsidR="001D434B" w:rsidRPr="001D434B" w:rsidRDefault="001D434B" w:rsidP="001D434B">
      <w:pPr>
        <w:rPr>
          <w:lang w:val="ru-RU"/>
        </w:rPr>
      </w:pPr>
      <w:r w:rsidRPr="001D434B">
        <w:rPr>
          <w:lang w:val="ru-RU"/>
        </w:rPr>
        <w:t>Атомная угроза является серьезной проблемой, и психологическая поддержка играет важную роль в обеспечении психологического благополучия населения. Правильная информация, подготовка, работа специалистов и сотрудничество с другими службами помогают уменьшить тревожность и обеспечивают более адекватное реагирование в условиях атомной угрозы.</w:t>
      </w:r>
    </w:p>
    <w:sectPr w:rsidR="001D434B" w:rsidRPr="001D43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5DB"/>
    <w:multiLevelType w:val="multilevel"/>
    <w:tmpl w:val="1344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B0"/>
    <w:rsid w:val="001D434B"/>
    <w:rsid w:val="00580FA0"/>
    <w:rsid w:val="00A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1B7C"/>
  <w15:chartTrackingRefBased/>
  <w15:docId w15:val="{976E397F-E66C-4ADA-8D9B-A10122B3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4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43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43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2023-10-19T12:20:00Z</dcterms:created>
  <dcterms:modified xsi:type="dcterms:W3CDTF">2023-10-19T12:21:00Z</dcterms:modified>
</cp:coreProperties>
</file>