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4" w:rsidRDefault="00CD4E1F" w:rsidP="00CD4E1F">
      <w:pPr>
        <w:pStyle w:val="1"/>
        <w:jc w:val="center"/>
      </w:pPr>
      <w:r w:rsidRPr="00CD4E1F">
        <w:t>Применение генетики в селекции и разведении сельскохозяйственных животных</w:t>
      </w:r>
    </w:p>
    <w:p w:rsidR="00CD4E1F" w:rsidRDefault="00CD4E1F" w:rsidP="00CD4E1F"/>
    <w:p w:rsidR="00CD4E1F" w:rsidRDefault="00CD4E1F" w:rsidP="00CD4E1F">
      <w:bookmarkStart w:id="0" w:name="_GoBack"/>
      <w:r>
        <w:t xml:space="preserve">Применение генетики в селекции и разведении сельскохозяйственных животных играет решающую роль в современном аграрном секторе. Генетические знания позволяют селекционерам выбирать наиболее продуктивных и устойчивых к болезням особей для разведения, что способствует увеличению урожайности </w:t>
      </w:r>
      <w:r>
        <w:t>и улучшению качества продукции.</w:t>
      </w:r>
    </w:p>
    <w:p w:rsidR="00CD4E1F" w:rsidRDefault="00CD4E1F" w:rsidP="00CD4E1F">
      <w:r>
        <w:t xml:space="preserve">Основой селекции является оценка генетического потенциала животных, что возможно благодаря исследованию их генотипов и фенотипов. Современные геномные технологии, такие как </w:t>
      </w:r>
      <w:proofErr w:type="spellStart"/>
      <w:r>
        <w:t>секвенирование</w:t>
      </w:r>
      <w:proofErr w:type="spellEnd"/>
      <w:r>
        <w:t xml:space="preserve"> ДНК и молекулярные маркеры, позволяют получить детальную информацию о генетической структуре особей, выявить гены, ответственные за определенные продуктивные характеристики, и оценить генет</w:t>
      </w:r>
      <w:r>
        <w:t>ическое разнообразие популяций.</w:t>
      </w:r>
    </w:p>
    <w:p w:rsidR="00CD4E1F" w:rsidRDefault="00CD4E1F" w:rsidP="00CD4E1F">
      <w:r>
        <w:t xml:space="preserve">С помощью молекулярно-генетических методов возможно также проведение </w:t>
      </w:r>
      <w:proofErr w:type="spellStart"/>
      <w:r>
        <w:t>генотипирования</w:t>
      </w:r>
      <w:proofErr w:type="spellEnd"/>
      <w:r>
        <w:t xml:space="preserve"> и выявление генетических маркеров, связанных с устойчивостью к болезням, адаптацией к определенным климатическим условиям и другими важными для селекции свойствами. Эти данные используются для разработки и реализации селекционных программ, направленных на улучшение генетического потенциала</w:t>
      </w:r>
      <w:r>
        <w:t xml:space="preserve"> сельскохозяйственных животных.</w:t>
      </w:r>
    </w:p>
    <w:p w:rsidR="00CD4E1F" w:rsidRDefault="00CD4E1F" w:rsidP="00CD4E1F">
      <w:r>
        <w:t xml:space="preserve">Кроме того, генетика вносит вклад в разработку инновационных методов разведения, таких как клонирование животных и </w:t>
      </w:r>
      <w:proofErr w:type="spellStart"/>
      <w:r>
        <w:t>трансгенез</w:t>
      </w:r>
      <w:proofErr w:type="spellEnd"/>
      <w:r>
        <w:t xml:space="preserve">. Эти технологии позволяют получать особей с заранее известными и желательными характеристиками, а также сохранять и </w:t>
      </w:r>
      <w:r>
        <w:t>воспроизводить ценные генотипы.</w:t>
      </w:r>
    </w:p>
    <w:p w:rsidR="00CD4E1F" w:rsidRDefault="00CD4E1F" w:rsidP="00CD4E1F">
      <w:r>
        <w:t>Тем не менее, применение генетических технологий в селекции и разведении сельскохозяйственных животных также вызывает ряд этических и правовых вопросов, связанных с благополучием животных и биобезопасностью. Так, необходимо тщательно оценивать возможные риски и последствия внедрения новых генетических технологий в аграрную практику.</w:t>
      </w:r>
    </w:p>
    <w:p w:rsidR="00CD4E1F" w:rsidRDefault="00CD4E1F" w:rsidP="00CD4E1F">
      <w:r>
        <w:t>Применение генетических методов в селекции сельскохозяйственных животных также обуславливает необходимость внедрения системы оценки и мониторинга результатов селекционной работы. Систематический сбор и анализ данных о продуктивности, здоровье и других характеристиках животных позволяют вовремя корректировать селекционные стратегии и программы, а также оценивать их эффективность и</w:t>
      </w:r>
      <w:r>
        <w:t xml:space="preserve"> соответствие заявленным целям.</w:t>
      </w:r>
    </w:p>
    <w:p w:rsidR="00CD4E1F" w:rsidRDefault="00CD4E1F" w:rsidP="00CD4E1F">
      <w:r>
        <w:t>Важным аспектом является также разработка методов и технологий для обеспечения сохранности генетических ресурсов сельскохозяйственных животных. В свете глобализации и изменения климатических условий вопросы сохранения генетического разнообразия и устойчивости популяций животных приобретают особую актуальность. Генетические исследования могут способствовать идентификации и сохранению уникальных и угрожаемых генотипов, что имеет большое значение для поддержания биоразнообрази</w:t>
      </w:r>
      <w:r>
        <w:t xml:space="preserve">я и устойчивости </w:t>
      </w:r>
      <w:proofErr w:type="spellStart"/>
      <w:r>
        <w:t>агроэкосистем</w:t>
      </w:r>
      <w:proofErr w:type="spellEnd"/>
      <w:r>
        <w:t>.</w:t>
      </w:r>
    </w:p>
    <w:p w:rsidR="00CD4E1F" w:rsidRPr="00CD4E1F" w:rsidRDefault="00CD4E1F" w:rsidP="00CD4E1F">
      <w:r>
        <w:t>В заключение хотелось бы отметить, что генетика в селекции сельскохозяйственных животных представляет собой мощный инструмент для повышения эффективности и устойчивости животноводства, но его применение требует комплексного и ответственного подхода. Ученые и специалисты в области селекции должны работать совместно для разработки и реализации балансированных и эффективных селекционных стратегий, способствующих улучшению качества и конкурентоспособности продукции животноводства, а также обеспечивающих устойчивое развитие аграрного сектора в целом.</w:t>
      </w:r>
      <w:bookmarkEnd w:id="0"/>
    </w:p>
    <w:sectPr w:rsidR="00CD4E1F" w:rsidRPr="00CD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4"/>
    <w:rsid w:val="00874F24"/>
    <w:rsid w:val="00C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C575"/>
  <w15:chartTrackingRefBased/>
  <w15:docId w15:val="{D5777A18-87E5-4D60-AB18-42A34249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2023-10-19T15:41:00Z</dcterms:created>
  <dcterms:modified xsi:type="dcterms:W3CDTF">2023-10-19T15:44:00Z</dcterms:modified>
</cp:coreProperties>
</file>