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9D" w:rsidRDefault="005716FE" w:rsidP="005716FE">
      <w:pPr>
        <w:pStyle w:val="1"/>
        <w:jc w:val="center"/>
      </w:pPr>
      <w:r w:rsidRPr="005716FE">
        <w:t xml:space="preserve">Роль </w:t>
      </w:r>
      <w:proofErr w:type="spellStart"/>
      <w:r w:rsidRPr="005716FE">
        <w:t>ретровирусов</w:t>
      </w:r>
      <w:proofErr w:type="spellEnd"/>
      <w:r w:rsidRPr="005716FE">
        <w:t xml:space="preserve"> в эволюции генома позвоночных</w:t>
      </w:r>
    </w:p>
    <w:p w:rsidR="005716FE" w:rsidRDefault="005716FE" w:rsidP="005716FE"/>
    <w:p w:rsidR="005716FE" w:rsidRDefault="005716FE" w:rsidP="005716FE">
      <w:bookmarkStart w:id="0" w:name="_GoBack"/>
      <w:proofErr w:type="spellStart"/>
      <w:r>
        <w:t>Ретровирусы</w:t>
      </w:r>
      <w:proofErr w:type="spellEnd"/>
      <w:r>
        <w:t xml:space="preserve"> играют важную роль в эволюции генома позвоночных, обеспечивая геномную пластичность и диверсификацию. Эти вирусы способны интегрироваться в геном хозяева, оставляя свои последовательности, известные как эндогенные </w:t>
      </w:r>
      <w:proofErr w:type="spellStart"/>
      <w:r>
        <w:t>ретровирусы</w:t>
      </w:r>
      <w:proofErr w:type="spellEnd"/>
      <w:r>
        <w:t xml:space="preserve"> (ERV). Такие вставки могут участвовать в регуляции генов, а также в адаптационных процессах орг</w:t>
      </w:r>
      <w:r>
        <w:t>анизмов на протяжении эволюции.</w:t>
      </w:r>
    </w:p>
    <w:p w:rsidR="005716FE" w:rsidRDefault="005716FE" w:rsidP="005716FE">
      <w:r>
        <w:t>ERV могут модифицировать структуру и функцию генов и регуляторных участков генома. В результате, они способствуют возникновению новых фенотипических характеристик, способствующих адаптации организмов к изменяющимся условиям среды. Кроме того, ERV участвуют в формировании хроматиновой стру</w:t>
      </w:r>
      <w:r>
        <w:t>ктуры и регуляции транскрипции.</w:t>
      </w:r>
    </w:p>
    <w:p w:rsidR="005716FE" w:rsidRDefault="005716FE" w:rsidP="005716FE">
      <w:r>
        <w:t xml:space="preserve">Еще одним аспектом влияния </w:t>
      </w:r>
      <w:proofErr w:type="spellStart"/>
      <w:r>
        <w:t>ретровирусов</w:t>
      </w:r>
      <w:proofErr w:type="spellEnd"/>
      <w:r>
        <w:t xml:space="preserve"> на эволюцию генома является их роль в развитии иммунной системы. ERV могут модулировать иммунный ответ, участвуя в формировании механизмов защиты от вирусных инфекций. Таким образом, </w:t>
      </w:r>
      <w:proofErr w:type="spellStart"/>
      <w:r>
        <w:t>ретровирусы</w:t>
      </w:r>
      <w:proofErr w:type="spellEnd"/>
      <w:r>
        <w:t xml:space="preserve"> могут способствовать эволюционному формированию и совершенствовани</w:t>
      </w:r>
      <w:r>
        <w:t>ю иммунной системы позвоночных.</w:t>
      </w:r>
    </w:p>
    <w:p w:rsidR="005716FE" w:rsidRDefault="005716FE" w:rsidP="005716FE">
      <w:r>
        <w:t xml:space="preserve">Также </w:t>
      </w:r>
      <w:proofErr w:type="spellStart"/>
      <w:r>
        <w:t>ретровирусы</w:t>
      </w:r>
      <w:proofErr w:type="spellEnd"/>
      <w:r>
        <w:t xml:space="preserve"> могут способствовать возникновению геномных реорганизаций и изменений в популяциях, что влияет на процессы </w:t>
      </w:r>
      <w:proofErr w:type="spellStart"/>
      <w:r>
        <w:t>специации</w:t>
      </w:r>
      <w:proofErr w:type="spellEnd"/>
      <w:r>
        <w:t xml:space="preserve"> и диверсификации видов. Накопление ERV и их геномных изменений может привести к увеличению геномной вариабельности, что, в свою очередь, может стимул</w:t>
      </w:r>
      <w:r>
        <w:t>ировать эволюционные изменения.</w:t>
      </w:r>
    </w:p>
    <w:p w:rsidR="005716FE" w:rsidRDefault="005716FE" w:rsidP="005716FE">
      <w:r>
        <w:t xml:space="preserve">Таким образом, роль </w:t>
      </w:r>
      <w:proofErr w:type="spellStart"/>
      <w:r>
        <w:t>ретровирусов</w:t>
      </w:r>
      <w:proofErr w:type="spellEnd"/>
      <w:r>
        <w:t xml:space="preserve"> в эволюции генома позвоночных многоаспектна и оказывает влияние на различные уровни организации генома и процессы геномной регуляции, а также на формирование новых биологических характеристик и адаптационных стратегий организмов в процессе эволюции.</w:t>
      </w:r>
    </w:p>
    <w:p w:rsidR="005716FE" w:rsidRDefault="005716FE" w:rsidP="005716FE">
      <w:r>
        <w:t xml:space="preserve">Взаимодействие </w:t>
      </w:r>
      <w:proofErr w:type="spellStart"/>
      <w:r>
        <w:t>ретровирусов</w:t>
      </w:r>
      <w:proofErr w:type="spellEnd"/>
      <w:r>
        <w:t xml:space="preserve"> и генома позвоночных является динамичным процессом, подчиняющимся принципам </w:t>
      </w:r>
      <w:proofErr w:type="spellStart"/>
      <w:r>
        <w:t>коэволюции</w:t>
      </w:r>
      <w:proofErr w:type="spellEnd"/>
      <w:r>
        <w:t xml:space="preserve">. </w:t>
      </w:r>
      <w:proofErr w:type="spellStart"/>
      <w:r>
        <w:t>Ретровирусы</w:t>
      </w:r>
      <w:proofErr w:type="spellEnd"/>
      <w:r>
        <w:t xml:space="preserve"> способны влиять на регуляцию генов хозяина, вкладываясь в процессы дифференциации клеток, развития плода и иммунной регуляции. Например, некоторые ERV участвуют в формировании плаценты у млекопитающих, влияя на процессы имплантации эмбри</w:t>
      </w:r>
      <w:r>
        <w:t xml:space="preserve">она и формирование </w:t>
      </w:r>
      <w:proofErr w:type="spellStart"/>
      <w:r>
        <w:t>трофобласта</w:t>
      </w:r>
      <w:proofErr w:type="spellEnd"/>
      <w:r>
        <w:t>.</w:t>
      </w:r>
    </w:p>
    <w:p w:rsidR="005716FE" w:rsidRDefault="005716FE" w:rsidP="005716FE">
      <w:proofErr w:type="spellStart"/>
      <w:r>
        <w:t>Ретровирусы</w:t>
      </w:r>
      <w:proofErr w:type="spellEnd"/>
      <w:r>
        <w:t xml:space="preserve"> также могут способствовать генетическому разнообразию популяций через процессы рекомбинации и горизонтального генного переноса. Это может ускорять адаптацию популяций к новым экологическим нишам и условиям среды, а также уча</w:t>
      </w:r>
      <w:r>
        <w:t xml:space="preserve">ствовать в процессах </w:t>
      </w:r>
      <w:proofErr w:type="spellStart"/>
      <w:r>
        <w:t>специации</w:t>
      </w:r>
      <w:proofErr w:type="spellEnd"/>
      <w:r>
        <w:t>.</w:t>
      </w:r>
    </w:p>
    <w:p w:rsidR="005716FE" w:rsidRDefault="005716FE" w:rsidP="005716FE">
      <w:r>
        <w:t xml:space="preserve">Однако взаимодействие с </w:t>
      </w:r>
      <w:proofErr w:type="spellStart"/>
      <w:r>
        <w:t>ретровирусами</w:t>
      </w:r>
      <w:proofErr w:type="spellEnd"/>
      <w:r>
        <w:t xml:space="preserve"> также связано с риском возникновения новых патологий и заболеваний. Например, активация ERV может быть связана с развитием некоторых онкологических заболеваний, аутоиммунных расстройств и других патологических состояний. Это обусловливает необходимость дальнейших исследований роли </w:t>
      </w:r>
      <w:proofErr w:type="spellStart"/>
      <w:r>
        <w:t>ретровирусов</w:t>
      </w:r>
      <w:proofErr w:type="spellEnd"/>
      <w:r>
        <w:t xml:space="preserve"> в геноме позвоночных для понимания механизмов их влияния на здоровье и эволюцию организмов.</w:t>
      </w:r>
    </w:p>
    <w:p w:rsidR="005716FE" w:rsidRPr="005716FE" w:rsidRDefault="005716FE" w:rsidP="005716FE">
      <w:r>
        <w:t xml:space="preserve">Таким образом, </w:t>
      </w:r>
      <w:proofErr w:type="spellStart"/>
      <w:r>
        <w:t>ретровирусы</w:t>
      </w:r>
      <w:proofErr w:type="spellEnd"/>
      <w:r>
        <w:t xml:space="preserve"> оставляют значимый след в геномах позвоночных, участвуя в формировании их генетической архитектуры и адаптационных стратегий, но также представляя потенциальные угрозы в виде различных патологий.</w:t>
      </w:r>
      <w:bookmarkEnd w:id="0"/>
    </w:p>
    <w:sectPr w:rsidR="005716FE" w:rsidRPr="0057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9D"/>
    <w:rsid w:val="005716FE"/>
    <w:rsid w:val="006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2392"/>
  <w15:chartTrackingRefBased/>
  <w15:docId w15:val="{7C70AE8A-D471-40B4-8062-043DCFC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2023-10-19T15:48:00Z</dcterms:created>
  <dcterms:modified xsi:type="dcterms:W3CDTF">2023-10-19T15:51:00Z</dcterms:modified>
</cp:coreProperties>
</file>