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DF0C14" w:rsidP="00DF0C14">
      <w:pPr>
        <w:pStyle w:val="1"/>
        <w:rPr>
          <w:lang w:val="ru-RU"/>
        </w:rPr>
      </w:pPr>
      <w:r w:rsidRPr="00DF0C14">
        <w:rPr>
          <w:lang w:val="ru-RU"/>
        </w:rPr>
        <w:t>Генетическая инженерия и биотерроризм</w:t>
      </w:r>
      <w:r>
        <w:rPr>
          <w:lang w:val="ru-RU"/>
        </w:rPr>
        <w:t>:</w:t>
      </w:r>
      <w:r w:rsidRPr="00DF0C14">
        <w:rPr>
          <w:lang w:val="ru-RU"/>
        </w:rPr>
        <w:t xml:space="preserve"> риски и защита</w:t>
      </w:r>
    </w:p>
    <w:p w:rsidR="00DF0C14" w:rsidRPr="00DF0C14" w:rsidRDefault="00DF0C14" w:rsidP="00DF0C14">
      <w:pPr>
        <w:rPr>
          <w:lang w:val="ru-RU"/>
        </w:rPr>
      </w:pPr>
      <w:r w:rsidRPr="00DF0C14">
        <w:rPr>
          <w:lang w:val="ru-RU"/>
        </w:rPr>
        <w:t>Генетическая инженерия представляет собой мощный инструмент для модификации генетического материала живых организмов. Она имеет огромный потенциал в медицине, сельском хозяйстве, промышленности и других областях, но при этом может стать источником риска, если попадет в неправильные руки. В данном реферате рассмотрим связь между генетической инженерией и биотерроризмом, а также меры по защите от потенциальных угроз.</w:t>
      </w:r>
    </w:p>
    <w:p w:rsidR="00DF0C14" w:rsidRPr="00DF0C14" w:rsidRDefault="00DF0C14" w:rsidP="00DF0C14">
      <w:pPr>
        <w:pStyle w:val="2"/>
      </w:pPr>
      <w:proofErr w:type="spellStart"/>
      <w:r w:rsidRPr="00DF0C14">
        <w:t>Генетическая</w:t>
      </w:r>
      <w:proofErr w:type="spellEnd"/>
      <w:r w:rsidRPr="00DF0C14">
        <w:t xml:space="preserve"> </w:t>
      </w:r>
      <w:proofErr w:type="spellStart"/>
      <w:r w:rsidRPr="00DF0C14">
        <w:t>инженерия</w:t>
      </w:r>
      <w:proofErr w:type="spellEnd"/>
      <w:r w:rsidRPr="00DF0C14">
        <w:t xml:space="preserve"> и </w:t>
      </w:r>
      <w:proofErr w:type="spellStart"/>
      <w:r w:rsidRPr="00DF0C14">
        <w:t>би</w:t>
      </w:r>
      <w:bookmarkStart w:id="0" w:name="_GoBack"/>
      <w:bookmarkEnd w:id="0"/>
      <w:r w:rsidRPr="00DF0C14">
        <w:t>отерроризм</w:t>
      </w:r>
      <w:proofErr w:type="spellEnd"/>
    </w:p>
    <w:p w:rsidR="00DF0C14" w:rsidRPr="00DF0C14" w:rsidRDefault="00DF0C14" w:rsidP="00DF0C14">
      <w:pPr>
        <w:numPr>
          <w:ilvl w:val="0"/>
          <w:numId w:val="1"/>
        </w:numPr>
        <w:rPr>
          <w:lang w:val="ru-RU"/>
        </w:rPr>
      </w:pPr>
      <w:r w:rsidRPr="00DF0C14">
        <w:rPr>
          <w:b/>
          <w:bCs/>
          <w:lang w:val="ru-RU"/>
        </w:rPr>
        <w:t>Угроза биотерроризма:</w:t>
      </w:r>
      <w:r w:rsidRPr="00DF0C14">
        <w:rPr>
          <w:lang w:val="ru-RU"/>
        </w:rPr>
        <w:t xml:space="preserve"> Генетическая инженерия может быть использована для создания биологических оружий, таких как измененные бактерии, вирусы или токсины, способные вызвать смертельные заболевания.</w:t>
      </w:r>
    </w:p>
    <w:p w:rsidR="00DF0C14" w:rsidRPr="00DF0C14" w:rsidRDefault="00DF0C14" w:rsidP="00DF0C14">
      <w:pPr>
        <w:numPr>
          <w:ilvl w:val="0"/>
          <w:numId w:val="1"/>
        </w:numPr>
        <w:rPr>
          <w:lang w:val="ru-RU"/>
        </w:rPr>
      </w:pPr>
      <w:r w:rsidRPr="00DF0C14">
        <w:rPr>
          <w:b/>
          <w:bCs/>
          <w:lang w:val="ru-RU"/>
        </w:rPr>
        <w:t>Увеличение доступности:</w:t>
      </w:r>
      <w:r w:rsidRPr="00DF0C14">
        <w:rPr>
          <w:lang w:val="ru-RU"/>
        </w:rPr>
        <w:t xml:space="preserve"> </w:t>
      </w:r>
      <w:proofErr w:type="gramStart"/>
      <w:r w:rsidRPr="00DF0C14">
        <w:rPr>
          <w:lang w:val="ru-RU"/>
        </w:rPr>
        <w:t>С</w:t>
      </w:r>
      <w:proofErr w:type="gramEnd"/>
      <w:r w:rsidRPr="00DF0C14">
        <w:rPr>
          <w:lang w:val="ru-RU"/>
        </w:rPr>
        <w:t xml:space="preserve"> развитием технологий генной инженерии становится проще и дешевле получать доступ к инструментам и ресурсам, необходимым для создания биологического оружия.</w:t>
      </w:r>
    </w:p>
    <w:p w:rsidR="00DF0C14" w:rsidRPr="00DF0C14" w:rsidRDefault="00DF0C14" w:rsidP="00DF0C14">
      <w:pPr>
        <w:numPr>
          <w:ilvl w:val="0"/>
          <w:numId w:val="1"/>
        </w:numPr>
        <w:rPr>
          <w:lang w:val="ru-RU"/>
        </w:rPr>
      </w:pPr>
      <w:r w:rsidRPr="00DF0C14">
        <w:rPr>
          <w:b/>
          <w:bCs/>
          <w:lang w:val="ru-RU"/>
        </w:rPr>
        <w:t>Биологические агенты:</w:t>
      </w:r>
      <w:r w:rsidRPr="00DF0C14">
        <w:rPr>
          <w:lang w:val="ru-RU"/>
        </w:rPr>
        <w:t xml:space="preserve"> Модификация геномов позволяет усовершенствовать бактерии и вирусы, делая их более опасными и устойчивыми к лечению.</w:t>
      </w:r>
    </w:p>
    <w:p w:rsidR="00DF0C14" w:rsidRPr="00DF0C14" w:rsidRDefault="00DF0C14" w:rsidP="00DF0C14">
      <w:pPr>
        <w:pStyle w:val="2"/>
        <w:rPr>
          <w:lang w:val="ru-RU"/>
        </w:rPr>
      </w:pPr>
      <w:r w:rsidRPr="00DF0C14">
        <w:rPr>
          <w:lang w:val="ru-RU"/>
        </w:rPr>
        <w:t>Меры по защите от биотерроризма на основе генетической инженерии</w:t>
      </w:r>
    </w:p>
    <w:p w:rsidR="00DF0C14" w:rsidRPr="00DF0C14" w:rsidRDefault="00DF0C14" w:rsidP="00DF0C14">
      <w:pPr>
        <w:numPr>
          <w:ilvl w:val="0"/>
          <w:numId w:val="2"/>
        </w:numPr>
      </w:pPr>
      <w:r w:rsidRPr="00DF0C14">
        <w:rPr>
          <w:b/>
          <w:bCs/>
          <w:lang w:val="ru-RU"/>
        </w:rPr>
        <w:t>Регулирование и контроль:</w:t>
      </w:r>
      <w:r w:rsidRPr="00DF0C14">
        <w:rPr>
          <w:lang w:val="ru-RU"/>
        </w:rPr>
        <w:t xml:space="preserve"> Государства должны ужесточить регулирование и контроль за лабораториями и организациями, занимающимися генетической инженерией. </w:t>
      </w:r>
      <w:proofErr w:type="spellStart"/>
      <w:r w:rsidRPr="00DF0C14">
        <w:t>Необходимо</w:t>
      </w:r>
      <w:proofErr w:type="spellEnd"/>
      <w:r w:rsidRPr="00DF0C14">
        <w:t xml:space="preserve"> </w:t>
      </w:r>
      <w:proofErr w:type="spellStart"/>
      <w:r w:rsidRPr="00DF0C14">
        <w:t>разработать</w:t>
      </w:r>
      <w:proofErr w:type="spellEnd"/>
      <w:r w:rsidRPr="00DF0C14">
        <w:t xml:space="preserve"> </w:t>
      </w:r>
      <w:proofErr w:type="spellStart"/>
      <w:r w:rsidRPr="00DF0C14">
        <w:t>системы</w:t>
      </w:r>
      <w:proofErr w:type="spellEnd"/>
      <w:r w:rsidRPr="00DF0C14">
        <w:t xml:space="preserve"> </w:t>
      </w:r>
      <w:proofErr w:type="spellStart"/>
      <w:r w:rsidRPr="00DF0C14">
        <w:t>отчетности</w:t>
      </w:r>
      <w:proofErr w:type="spellEnd"/>
      <w:r w:rsidRPr="00DF0C14">
        <w:t xml:space="preserve"> и </w:t>
      </w:r>
      <w:proofErr w:type="spellStart"/>
      <w:r w:rsidRPr="00DF0C14">
        <w:t>мониторинга</w:t>
      </w:r>
      <w:proofErr w:type="spellEnd"/>
      <w:r w:rsidRPr="00DF0C14">
        <w:t>.</w:t>
      </w:r>
    </w:p>
    <w:p w:rsidR="00DF0C14" w:rsidRPr="00DF0C14" w:rsidRDefault="00DF0C14" w:rsidP="00DF0C14">
      <w:pPr>
        <w:numPr>
          <w:ilvl w:val="0"/>
          <w:numId w:val="2"/>
        </w:numPr>
        <w:rPr>
          <w:lang w:val="ru-RU"/>
        </w:rPr>
      </w:pPr>
      <w:r w:rsidRPr="00DF0C14">
        <w:rPr>
          <w:b/>
          <w:bCs/>
          <w:lang w:val="ru-RU"/>
        </w:rPr>
        <w:t>Безопасность лабораторий:</w:t>
      </w:r>
      <w:r w:rsidRPr="00DF0C14">
        <w:rPr>
          <w:lang w:val="ru-RU"/>
        </w:rPr>
        <w:t xml:space="preserve"> Лаборатории, работающие с опасными биологическими агентами, должны соблюдать высокие стандарты безопасности, включая физическую защиту, контроль доступа и обучение персонала.</w:t>
      </w:r>
    </w:p>
    <w:p w:rsidR="00DF0C14" w:rsidRPr="00DF0C14" w:rsidRDefault="00DF0C14" w:rsidP="00DF0C14">
      <w:pPr>
        <w:numPr>
          <w:ilvl w:val="0"/>
          <w:numId w:val="2"/>
        </w:numPr>
        <w:rPr>
          <w:lang w:val="ru-RU"/>
        </w:rPr>
      </w:pPr>
      <w:r w:rsidRPr="00DF0C14">
        <w:rPr>
          <w:b/>
          <w:bCs/>
          <w:lang w:val="ru-RU"/>
        </w:rPr>
        <w:t>Биосенсоры и детекторы:</w:t>
      </w:r>
      <w:r w:rsidRPr="00DF0C14">
        <w:rPr>
          <w:lang w:val="ru-RU"/>
        </w:rPr>
        <w:t xml:space="preserve"> Разработка и установка биосенсоров и детекторов для раннего обнаружения потенциальных угроз биотерроризма.</w:t>
      </w:r>
    </w:p>
    <w:p w:rsidR="00DF0C14" w:rsidRPr="00DF0C14" w:rsidRDefault="00DF0C14" w:rsidP="00DF0C14">
      <w:pPr>
        <w:numPr>
          <w:ilvl w:val="0"/>
          <w:numId w:val="2"/>
        </w:numPr>
        <w:rPr>
          <w:lang w:val="ru-RU"/>
        </w:rPr>
      </w:pPr>
      <w:r w:rsidRPr="00DF0C14">
        <w:rPr>
          <w:b/>
          <w:bCs/>
          <w:lang w:val="ru-RU"/>
        </w:rPr>
        <w:t>Международное сотрудничество:</w:t>
      </w:r>
      <w:r w:rsidRPr="00DF0C14">
        <w:rPr>
          <w:lang w:val="ru-RU"/>
        </w:rPr>
        <w:t xml:space="preserve"> Государства должны сотрудничать на международном уровне для обмена информацией и разработки совместных мер по предотвращению </w:t>
      </w:r>
      <w:proofErr w:type="spellStart"/>
      <w:r w:rsidRPr="00DF0C14">
        <w:rPr>
          <w:lang w:val="ru-RU"/>
        </w:rPr>
        <w:t>биотеррористических</w:t>
      </w:r>
      <w:proofErr w:type="spellEnd"/>
      <w:r w:rsidRPr="00DF0C14">
        <w:rPr>
          <w:lang w:val="ru-RU"/>
        </w:rPr>
        <w:t xml:space="preserve"> актов.</w:t>
      </w:r>
    </w:p>
    <w:p w:rsidR="00DF0C14" w:rsidRPr="00DF0C14" w:rsidRDefault="00DF0C14" w:rsidP="00DF0C14">
      <w:pPr>
        <w:pStyle w:val="2"/>
      </w:pPr>
      <w:proofErr w:type="spellStart"/>
      <w:r w:rsidRPr="00DF0C14">
        <w:t>Этические</w:t>
      </w:r>
      <w:proofErr w:type="spellEnd"/>
      <w:r w:rsidRPr="00DF0C14">
        <w:t xml:space="preserve"> и </w:t>
      </w:r>
      <w:proofErr w:type="spellStart"/>
      <w:r w:rsidRPr="00DF0C14">
        <w:t>юридические</w:t>
      </w:r>
      <w:proofErr w:type="spellEnd"/>
      <w:r w:rsidRPr="00DF0C14">
        <w:t xml:space="preserve"> </w:t>
      </w:r>
      <w:proofErr w:type="spellStart"/>
      <w:r w:rsidRPr="00DF0C14">
        <w:t>аспекты</w:t>
      </w:r>
      <w:proofErr w:type="spellEnd"/>
    </w:p>
    <w:p w:rsidR="00DF0C14" w:rsidRPr="00DF0C14" w:rsidRDefault="00DF0C14" w:rsidP="00DF0C14">
      <w:pPr>
        <w:numPr>
          <w:ilvl w:val="0"/>
          <w:numId w:val="3"/>
        </w:numPr>
      </w:pPr>
      <w:r w:rsidRPr="00DF0C14">
        <w:rPr>
          <w:b/>
          <w:bCs/>
          <w:lang w:val="ru-RU"/>
        </w:rPr>
        <w:t>Свобода исследований:</w:t>
      </w:r>
      <w:r w:rsidRPr="00DF0C14">
        <w:rPr>
          <w:lang w:val="ru-RU"/>
        </w:rPr>
        <w:t xml:space="preserve"> Необходим баланс между свободой научных исследований и рисками биотерроризма. </w:t>
      </w:r>
      <w:proofErr w:type="spellStart"/>
      <w:r w:rsidRPr="00DF0C14">
        <w:t>Важно</w:t>
      </w:r>
      <w:proofErr w:type="spellEnd"/>
      <w:r w:rsidRPr="00DF0C14">
        <w:t xml:space="preserve"> </w:t>
      </w:r>
      <w:proofErr w:type="spellStart"/>
      <w:r w:rsidRPr="00DF0C14">
        <w:t>соблюдать</w:t>
      </w:r>
      <w:proofErr w:type="spellEnd"/>
      <w:r w:rsidRPr="00DF0C14">
        <w:t xml:space="preserve"> </w:t>
      </w:r>
      <w:proofErr w:type="spellStart"/>
      <w:r w:rsidRPr="00DF0C14">
        <w:t>этические</w:t>
      </w:r>
      <w:proofErr w:type="spellEnd"/>
      <w:r w:rsidRPr="00DF0C14">
        <w:t xml:space="preserve"> </w:t>
      </w:r>
      <w:proofErr w:type="spellStart"/>
      <w:r w:rsidRPr="00DF0C14">
        <w:t>нормы</w:t>
      </w:r>
      <w:proofErr w:type="spellEnd"/>
      <w:r w:rsidRPr="00DF0C14">
        <w:t xml:space="preserve"> и </w:t>
      </w:r>
      <w:proofErr w:type="spellStart"/>
      <w:r w:rsidRPr="00DF0C14">
        <w:t>обязательные</w:t>
      </w:r>
      <w:proofErr w:type="spellEnd"/>
      <w:r w:rsidRPr="00DF0C14">
        <w:t xml:space="preserve"> </w:t>
      </w:r>
      <w:proofErr w:type="spellStart"/>
      <w:r w:rsidRPr="00DF0C14">
        <w:t>регуляторные</w:t>
      </w:r>
      <w:proofErr w:type="spellEnd"/>
      <w:r w:rsidRPr="00DF0C14">
        <w:t xml:space="preserve"> </w:t>
      </w:r>
      <w:proofErr w:type="spellStart"/>
      <w:r w:rsidRPr="00DF0C14">
        <w:t>меры</w:t>
      </w:r>
      <w:proofErr w:type="spellEnd"/>
      <w:r w:rsidRPr="00DF0C14">
        <w:t>.</w:t>
      </w:r>
    </w:p>
    <w:p w:rsidR="00DF0C14" w:rsidRPr="00DF0C14" w:rsidRDefault="00DF0C14" w:rsidP="00DF0C14">
      <w:pPr>
        <w:numPr>
          <w:ilvl w:val="0"/>
          <w:numId w:val="3"/>
        </w:numPr>
        <w:rPr>
          <w:lang w:val="ru-RU"/>
        </w:rPr>
      </w:pPr>
      <w:r w:rsidRPr="00DF0C14">
        <w:rPr>
          <w:b/>
          <w:bCs/>
          <w:lang w:val="ru-RU"/>
        </w:rPr>
        <w:t>Контроль и санкции:</w:t>
      </w:r>
      <w:r w:rsidRPr="00DF0C14">
        <w:rPr>
          <w:lang w:val="ru-RU"/>
        </w:rPr>
        <w:t xml:space="preserve"> Законодательные меры должны предусматривать строгие санкции для тех, кто злоупотребляет генетической инженерией в целях биотерроризма.</w:t>
      </w:r>
    </w:p>
    <w:p w:rsidR="00DF0C14" w:rsidRPr="00DF0C14" w:rsidRDefault="00DF0C14" w:rsidP="00DF0C14">
      <w:pPr>
        <w:pStyle w:val="2"/>
      </w:pPr>
      <w:proofErr w:type="spellStart"/>
      <w:r w:rsidRPr="00DF0C14">
        <w:t>Заключение</w:t>
      </w:r>
      <w:proofErr w:type="spellEnd"/>
    </w:p>
    <w:p w:rsidR="00DF0C14" w:rsidRPr="00DF0C14" w:rsidRDefault="00DF0C14" w:rsidP="00DF0C14">
      <w:pPr>
        <w:rPr>
          <w:lang w:val="ru-RU"/>
        </w:rPr>
      </w:pPr>
      <w:r w:rsidRPr="00DF0C14">
        <w:rPr>
          <w:lang w:val="ru-RU"/>
        </w:rPr>
        <w:t>Генетическая инженерия предоставляет огромные возможности для улучшения жизни людей и решения глобальных проблем. Однако необходимо активно работать над предотвращением потенциальных угроз биотерроризма. Государства, научные организации и мировое сообщество должны совместно разрабатывать и внедрять меры безопасности и контроля, чтобы обеспечить безопасное развитие генной инженерии.</w:t>
      </w:r>
    </w:p>
    <w:sectPr w:rsidR="00DF0C14" w:rsidRPr="00DF0C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3D01"/>
    <w:multiLevelType w:val="multilevel"/>
    <w:tmpl w:val="402A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46385"/>
    <w:multiLevelType w:val="multilevel"/>
    <w:tmpl w:val="87F0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E0111"/>
    <w:multiLevelType w:val="multilevel"/>
    <w:tmpl w:val="1344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2"/>
    <w:rsid w:val="004A5AA2"/>
    <w:rsid w:val="006179CD"/>
    <w:rsid w:val="00D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14F2"/>
  <w15:chartTrackingRefBased/>
  <w15:docId w15:val="{A0DA49BD-9115-4178-9EB7-04CBC842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0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0C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2023-10-19T17:40:00Z</dcterms:created>
  <dcterms:modified xsi:type="dcterms:W3CDTF">2023-10-19T17:42:00Z</dcterms:modified>
</cp:coreProperties>
</file>