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BB" w:rsidRDefault="005779E4" w:rsidP="005779E4">
      <w:pPr>
        <w:pStyle w:val="1"/>
        <w:jc w:val="center"/>
      </w:pPr>
      <w:r w:rsidRPr="005779E4">
        <w:t>Географическое положение и природные ресурсы России</w:t>
      </w:r>
    </w:p>
    <w:p w:rsidR="005779E4" w:rsidRDefault="005779E4" w:rsidP="005779E4"/>
    <w:p w:rsidR="005779E4" w:rsidRDefault="005779E4" w:rsidP="005779E4">
      <w:bookmarkStart w:id="0" w:name="_GoBack"/>
      <w:r>
        <w:t>Географическое положение России уникально и многообразно. Расположенная на северо-востоке Евразии, Россия является крупнейшей страной мира по территории, насчитывающей более 17 миллионов квадратных километров. Страна омывается 12 морями и 3 океанами: Северным Ледовитым океаном, Тихим и Атлантическим. Такое географическое положение способствует разнообразию климатических зон, от арктических и умеренных до ко</w:t>
      </w:r>
      <w:r>
        <w:t>нтинентальных и субтропических.</w:t>
      </w:r>
    </w:p>
    <w:p w:rsidR="005779E4" w:rsidRDefault="005779E4" w:rsidP="005779E4">
      <w:r>
        <w:t>Природные ресурсы России богаты и разнообразны. Наличие больших запасов полезных ископаемых, таких как нефть, природный газ, уголь, металлы, делает Россию одной из ведущих промышленных держав мира. Леса России, занимающие примерно 45% территории страны, являются одним из крупнейших источников древесины. Водные ресурсы страны также обширны, включая крупные реки, такие как Волга, Енисей, Обь и Амур, и огромное количество озер, среди которых само</w:t>
      </w:r>
      <w:r>
        <w:t>е глубокое озеро мира - Байкал.</w:t>
      </w:r>
    </w:p>
    <w:p w:rsidR="005779E4" w:rsidRDefault="005779E4" w:rsidP="005779E4">
      <w:r>
        <w:t>Сельское хозяйство России разнообразно и имеет большой потенциал, благодаря обширным плодородным землям, способствующим выращиванию различных культур: от зерновых и овощей до фруктов. Климатическое разнообразие позволяет возделывать уникальные для каждого региона сельскохозяйственные культуры.</w:t>
      </w:r>
    </w:p>
    <w:p w:rsidR="005779E4" w:rsidRDefault="005779E4" w:rsidP="005779E4">
      <w:r>
        <w:t>Дополнительно стоит отметить, что благодаря своему географическому положению Россия занимает уникальное стратегическое положение, связывая Запад с Востоком, что способствует развитию торговых и экономических связей. Транспортная инфраструктура страны развита и включает в себя обширную сеть автомобильных дорог, железнодорожных путей, а также морских и речных портов, обеспечивающих эффективное пе</w:t>
      </w:r>
      <w:r>
        <w:t>ремещение товаров и пассажиров.</w:t>
      </w:r>
    </w:p>
    <w:p w:rsidR="005779E4" w:rsidRDefault="005779E4" w:rsidP="005779E4">
      <w:r>
        <w:t xml:space="preserve">Россия также обладает богатым биоразнообразием. В стране присутствует множество национальных парков и природных заповедников, которые служат убежищем для множества редких и исчезающих видов флоры и фауны. Это также делает Россию привлекательным направлением для туризма и научных </w:t>
      </w:r>
      <w:r>
        <w:t>исследований.</w:t>
      </w:r>
    </w:p>
    <w:p w:rsidR="005779E4" w:rsidRDefault="005779E4" w:rsidP="005779E4">
      <w:r>
        <w:t>Энергетический потенциал России не ограничивается только наличием ископаемых. В стране также развивается сфера возобновляемой энергии. Ветровая, солнечная и гидроэнергия – все это направления, в которых Россия видит перспективы развития в бу</w:t>
      </w:r>
      <w:r>
        <w:t>дущем.</w:t>
      </w:r>
    </w:p>
    <w:p w:rsidR="005779E4" w:rsidRDefault="005779E4" w:rsidP="005779E4">
      <w:r>
        <w:t>Влияние географического положения также сказывается на культурном разнообразии России. Многовековые исторические, этнические и культурные связи с различными странами и народами обогатили российскую культуру, делая ее уникальной и многогранной.</w:t>
      </w:r>
    </w:p>
    <w:p w:rsidR="005779E4" w:rsidRPr="005779E4" w:rsidRDefault="005779E4" w:rsidP="005779E4">
      <w:r>
        <w:t>В заключение, географическое положение и природные ресурсы России делают ее страной с огромным экономическим и экологическим потенциалом. Разнообразие климатических условий, природных зон и экосистем способствует развитию различных отраслей экономики, таких как промышленность, сельское хозяйство и туризм.</w:t>
      </w:r>
      <w:bookmarkEnd w:id="0"/>
    </w:p>
    <w:sectPr w:rsidR="005779E4" w:rsidRPr="0057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B"/>
    <w:rsid w:val="005779E4"/>
    <w:rsid w:val="0082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640F"/>
  <w15:chartTrackingRefBased/>
  <w15:docId w15:val="{BB2900F5-80AC-4F3D-8335-743683AC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2023-10-20T04:36:00Z</dcterms:created>
  <dcterms:modified xsi:type="dcterms:W3CDTF">2023-10-20T04:38:00Z</dcterms:modified>
</cp:coreProperties>
</file>