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81" w:rsidRDefault="0000126E" w:rsidP="0000126E">
      <w:pPr>
        <w:pStyle w:val="1"/>
        <w:jc w:val="center"/>
      </w:pPr>
      <w:r w:rsidRPr="0000126E">
        <w:t>Проблемы образования и исчезновения озер</w:t>
      </w:r>
    </w:p>
    <w:p w:rsidR="0000126E" w:rsidRDefault="0000126E" w:rsidP="0000126E"/>
    <w:p w:rsidR="0000126E" w:rsidRDefault="0000126E" w:rsidP="0000126E">
      <w:bookmarkStart w:id="0" w:name="_GoBack"/>
      <w:r>
        <w:t>Озера являются важной частью гидросферы планеты, играя ключевую роль в экологическом балансе, биоразнообразии, а также в экономической и социокультурной жизни населения. Проблемы образования и исчезновения озер на сегодняшний день становятся все более актуальными и треб</w:t>
      </w:r>
      <w:r>
        <w:t>уют особого внимания и анализа.</w:t>
      </w:r>
    </w:p>
    <w:p w:rsidR="0000126E" w:rsidRDefault="0000126E" w:rsidP="0000126E">
      <w:r>
        <w:t>Образование озер может происходить в результате различных природных процессов, таких как тектонические движения, вулканическая активность, эрозия, накопление осадков и другие. Однако, деятельность человека также способна инициировать появление озер. Например, создание водохранилищ для гидроэнергии или водоснабжения, а также изменение русла рек и д</w:t>
      </w:r>
      <w:r>
        <w:t>ругие инженерные вмешательства.</w:t>
      </w:r>
    </w:p>
    <w:p w:rsidR="0000126E" w:rsidRDefault="0000126E" w:rsidP="0000126E">
      <w:r>
        <w:t>Исчезновение озер, с другой стороны, часто связано с пересыханием, перераспределением водных ресурсов и загрязнением. Одной из причин уменьшения числа озер является чрезмерное использование воды для сельского хозяйства, промышленности и домашних нужд. Климатические изменения, приводящие к увеличению температур, изменению осадков и уровня воды, также оказывают влияние на состояние озе</w:t>
      </w:r>
      <w:r>
        <w:t>р.</w:t>
      </w:r>
    </w:p>
    <w:p w:rsidR="0000126E" w:rsidRDefault="0000126E" w:rsidP="0000126E">
      <w:r>
        <w:t>Решение проблемы исчезновения озер требует комплексного подхода, включая сбалансированное использование водных ресурсов, охрану окружающей среды и устойчивое развитие. Необходимо проводить мониторинг и исследования состояния озер, разрабатывать и внедрять технологии по их сохранению и восстановлению, а также улучшать законодательст</w:t>
      </w:r>
      <w:r>
        <w:t>во и управление в данной сфере.</w:t>
      </w:r>
    </w:p>
    <w:p w:rsidR="0000126E" w:rsidRDefault="0000126E" w:rsidP="0000126E">
      <w:r>
        <w:t>Таким образом, озера как важный элемент биосферы нуждаются в надлежащей охране и рациональном использовании. Это поможет сохранить уникальные природные комплексы, биоразнообразие, а также обеспечит устойчивое социально-экономическое развитие территорий.</w:t>
      </w:r>
    </w:p>
    <w:p w:rsidR="0000126E" w:rsidRDefault="0000126E" w:rsidP="0000126E">
      <w:r>
        <w:t>Современные проблемы исчезновения озер также тесно связаны с экологическими изменениями и антропогенным воздействием. Загрязнение озер из-за промышленной деятельности, сельского хозяйства и бытовых отходов приводит к ухудшению качества воды и разрушению природных экосистем. Перенасыщение воды нутриентами (</w:t>
      </w:r>
      <w:proofErr w:type="spellStart"/>
      <w:r>
        <w:t>эвтрофикация</w:t>
      </w:r>
      <w:proofErr w:type="spellEnd"/>
      <w:r>
        <w:t>) из-за стока удобрений и сточных вод способствует размножению водорослей и уменьшению кислорода в воде, что негативно ска</w:t>
      </w:r>
      <w:r>
        <w:t>зывается на флоре и фауне озер.</w:t>
      </w:r>
    </w:p>
    <w:p w:rsidR="0000126E" w:rsidRDefault="0000126E" w:rsidP="0000126E">
      <w:r>
        <w:t>Учеными и специалистами в области экологии и природопользования проводится множество исследований с целью выработки методов и подходов по сохранению озер. Разработка и реализация программ по охране, мониторингу и реабилитации озерных экосистем, улучшение систем водоочистки, регулирование водопользования и снижение антропогенной нагрузки являются ключевы</w:t>
      </w:r>
      <w:r>
        <w:t>ми направлениями в этой работе.</w:t>
      </w:r>
    </w:p>
    <w:p w:rsidR="0000126E" w:rsidRDefault="0000126E" w:rsidP="0000126E">
      <w:r>
        <w:t>Важно также включать вопросы сохранения озер в образовательные программы, распространять знания и повышать осведомленность общества об экологической значимости озер и необходимости их сохранения. Профилактика и снижение негативных антропогенных воздействий, а также активное участие общества в процессах принятия решений могут сыграть значительную роль в защите и сохранении озерных экосистем для будущих поколений.</w:t>
      </w:r>
    </w:p>
    <w:p w:rsidR="0000126E" w:rsidRDefault="0000126E" w:rsidP="0000126E">
      <w:r>
        <w:t xml:space="preserve">В рамках мирового сообщества осуществляется множество инициатив и проектов, нацеленных на сохранение озер. Международное сотрудничество помогает обмену опытом, технологиями и исследованиями в области управления водными ресурсами. Принятие и реализация </w:t>
      </w:r>
      <w:r>
        <w:lastRenderedPageBreak/>
        <w:t xml:space="preserve">международных соглашений и конвенций становится важным этапом на пути к устойчивому управлению озерами и </w:t>
      </w:r>
      <w:r>
        <w:t>их рациональному использованию.</w:t>
      </w:r>
    </w:p>
    <w:p w:rsidR="0000126E" w:rsidRDefault="0000126E" w:rsidP="0000126E">
      <w:r>
        <w:t>Не менее важным является разработка национальных и региональных стратегий, направленных на защиту озер от загрязнения и исчезновения. Локальные сообщества и органы власти должны активно участвовать в процессе планирования и реализации мер по сохранению озер, учитывая специфику каждого</w:t>
      </w:r>
      <w:r>
        <w:t xml:space="preserve"> конкретного региона и водоема.</w:t>
      </w:r>
    </w:p>
    <w:p w:rsidR="0000126E" w:rsidRDefault="0000126E" w:rsidP="0000126E">
      <w:r>
        <w:t>Рациональное использование озер подразумевает не только экологические, но и экономические выгоды. Озера могут быть источником воды, рыболовства, туризма и рекреации, при условии их устойчивого управления и сохранности экосистем. В этом контексте, необходимо уделять внимание и экономическим механизмам стимулирования сохранности озер, таким как экологические платежи, гранты и финансирование прое</w:t>
      </w:r>
      <w:r>
        <w:t>ктов по охране водных ресурсов.</w:t>
      </w:r>
    </w:p>
    <w:p w:rsidR="0000126E" w:rsidRPr="0000126E" w:rsidRDefault="0000126E" w:rsidP="0000126E">
      <w:r>
        <w:t>Охрана и рациональное использование озер требует комплексного и системного подхода, активного участия всех заинтересованных сторон, а также учета экологических, социальных и экономических аспектов устойчивого развития. Только таким образом можно обеспечить сохранность озер как важных компонентов гидросферы и биосферы нашей планеты.</w:t>
      </w:r>
      <w:bookmarkEnd w:id="0"/>
    </w:p>
    <w:sectPr w:rsidR="0000126E" w:rsidRPr="0000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1"/>
    <w:rsid w:val="0000126E"/>
    <w:rsid w:val="006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5F0C"/>
  <w15:chartTrackingRefBased/>
  <w15:docId w15:val="{BD7D9763-BA82-44FA-A753-A31FC6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2023-10-20T04:54:00Z</dcterms:created>
  <dcterms:modified xsi:type="dcterms:W3CDTF">2023-10-20T04:56:00Z</dcterms:modified>
</cp:coreProperties>
</file>