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13" w:rsidRDefault="008669F4" w:rsidP="008669F4">
      <w:pPr>
        <w:pStyle w:val="1"/>
        <w:jc w:val="center"/>
      </w:pPr>
      <w:r w:rsidRPr="008669F4">
        <w:t>Глобальные географические проблемы человечества</w:t>
      </w:r>
    </w:p>
    <w:p w:rsidR="008669F4" w:rsidRDefault="008669F4" w:rsidP="008669F4"/>
    <w:p w:rsidR="008669F4" w:rsidRDefault="008669F4" w:rsidP="008669F4">
      <w:bookmarkStart w:id="0" w:name="_GoBack"/>
      <w:r>
        <w:t xml:space="preserve">Глобальные географические проблемы человечества в современном мире охватывают широкий спектр вопросов, связанных с взаимодействием человека и природы. Они включают в себя изменение климата, потерю биоразнообразия, дефицит пресной воды, проблемы устойчивого использования природных ресурсов и многие другие. Эти проблемы являются предметом активного изучения и обсуждения на международном уровне, так как они оказывают влияние </w:t>
      </w:r>
      <w:r>
        <w:t>на все страны и народы планеты.</w:t>
      </w:r>
    </w:p>
    <w:p w:rsidR="008669F4" w:rsidRDefault="008669F4" w:rsidP="008669F4">
      <w:r>
        <w:t>Изменение климата является одной из самых насущных глобальных проблем, вызывая серьезные опасения среди ученых, политиков и общества. Повышение температур, увеличение частоты и интенсивности экстремальных погодных явлений, повышение уровня морей и океанов – все это прямые следствия изменения климата, которые уже сейчас оказывают влияние</w:t>
      </w:r>
      <w:r>
        <w:t xml:space="preserve"> на жизнь многих регионов мира.</w:t>
      </w:r>
    </w:p>
    <w:p w:rsidR="008669F4" w:rsidRDefault="008669F4" w:rsidP="008669F4">
      <w:r>
        <w:t xml:space="preserve">Потеря биоразнообразия также является критической проблемой, связанной с разрушением естественных экосистем, исчезновением видов и деградацией почв. Деятельность человека, включая </w:t>
      </w:r>
      <w:proofErr w:type="spellStart"/>
      <w:r>
        <w:t>дефорестацию</w:t>
      </w:r>
      <w:proofErr w:type="spellEnd"/>
      <w:r>
        <w:t>, загрязнение, переизбыток удобрений и пестицидов, приводит к разрушению естественных обиталищ и угрож</w:t>
      </w:r>
      <w:r>
        <w:t>ает существованию многих видов.</w:t>
      </w:r>
    </w:p>
    <w:p w:rsidR="008669F4" w:rsidRDefault="008669F4" w:rsidP="008669F4">
      <w:r>
        <w:t xml:space="preserve">Проблема дефицита пресной воды остро стоит во многих регионах мира из-за неэффективного использования водных ресурсов, загрязнения водоемов и изменения климата. Это проблема напрямую связана с доступом к чистой питьевой воде, что является базовым правом каждого человека и важным условием устойчивого социально-экономического </w:t>
      </w:r>
      <w:r>
        <w:t>развития.</w:t>
      </w:r>
    </w:p>
    <w:p w:rsidR="008669F4" w:rsidRDefault="008669F4" w:rsidP="008669F4">
      <w:r>
        <w:t>Для решения этих глобальных проблем необходим координированный и совместный подход на международном уровне, а также активное участие всех сторон: государств, научного сообщества, бизнеса и общества. Развитие и внедрение новых технологий, эффективное управление природными ресурсами, образование и повышение осведомленности, а также принятие международных соглашений и нормативов, направленных на охрану окружающей среды, могут стать ключевыми факторами в борьбе с глобальными географическими проблемами человечества.</w:t>
      </w:r>
    </w:p>
    <w:p w:rsidR="008669F4" w:rsidRDefault="008669F4" w:rsidP="008669F4">
      <w:r>
        <w:t>Глобальные проблемы также связаны с неуравновешенным использованием природных ресурсов. Переизбыток потребления, связанный с неустойчивыми производственными и потребительскими практиками, приводит к истощению невоспроизводимых ресурсов, загрязнению окружающей среды и ухудшению качества жизни будущих поколений. Важным аспектом в решении этой проблемы является переход к концепции устойчивого развития, которая подразумевает гармоничное сочетание экологических, экономических и социальных интересо</w:t>
      </w:r>
      <w:r>
        <w:t>в.</w:t>
      </w:r>
    </w:p>
    <w:p w:rsidR="008669F4" w:rsidRDefault="008669F4" w:rsidP="008669F4">
      <w:r>
        <w:t>Вопросы населения и урбанизации также оказывают значительное влияние на глобальные географические проблемы. Растущее население планеты и увеличение доли городского населения способствуют увеличению антропогенной нагрузки на природные экосистемы, усилению миграционных процессов и формированию новых социокульту</w:t>
      </w:r>
      <w:r>
        <w:t>рных и геополитических проблем.</w:t>
      </w:r>
    </w:p>
    <w:p w:rsidR="008669F4" w:rsidRDefault="008669F4" w:rsidP="008669F4">
      <w:r>
        <w:t>Также необходимо осветить проблему глобальных миграций, вызванных как социально-экономическими, так и экологическими факторами. Миграционные процессы влияют на демографическую, культурную и экономическую ситуацию в регионах, становясь причиной многих с</w:t>
      </w:r>
      <w:r>
        <w:t>оциальных проблем и конфликтов.</w:t>
      </w:r>
    </w:p>
    <w:p w:rsidR="008669F4" w:rsidRPr="008669F4" w:rsidRDefault="008669F4" w:rsidP="008669F4">
      <w:r>
        <w:lastRenderedPageBreak/>
        <w:t>Эффективное решение глобальных географических проблем требует усиленных усилий на уровне международного сотрудничества, развития науки и образования, принятия и реализации устойчивых стратегий развития на национальном и региональном уровнях. Важную роль в этом процессе играют международные и региональные организации, научное сообщество, представители образования и культуры, бизнеса, а также каждый гражданин планеты, активное участие которого необходимо для формирования ответственного и уважительного отношения к природным ресурсам и всему живому на Земле.</w:t>
      </w:r>
      <w:bookmarkEnd w:id="0"/>
    </w:p>
    <w:sectPr w:rsidR="008669F4" w:rsidRPr="0086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13"/>
    <w:rsid w:val="00212613"/>
    <w:rsid w:val="0086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3692"/>
  <w15:chartTrackingRefBased/>
  <w15:docId w15:val="{22337D3E-822C-4261-86E0-F7F9E182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6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2023-10-20T04:57:00Z</dcterms:created>
  <dcterms:modified xsi:type="dcterms:W3CDTF">2023-10-20T05:00:00Z</dcterms:modified>
</cp:coreProperties>
</file>