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2" w:rsidRDefault="00EB14FC" w:rsidP="00EB14FC">
      <w:pPr>
        <w:pStyle w:val="1"/>
        <w:jc w:val="center"/>
      </w:pPr>
      <w:r w:rsidRPr="00EB14FC">
        <w:t>Особенности географического положения и климата Австралии</w:t>
      </w:r>
    </w:p>
    <w:p w:rsidR="00EB14FC" w:rsidRPr="00EB14FC" w:rsidRDefault="00EB14FC" w:rsidP="00EB14FC"/>
    <w:p w:rsidR="00EB14FC" w:rsidRDefault="00EB14FC" w:rsidP="00EB14FC">
      <w:bookmarkStart w:id="0" w:name="_GoBack"/>
      <w:r>
        <w:t>Австралия, будучи самым маленьким континентом и одновременно самым большим островом в мире, занимает уникальное географическое положение, обладая разнообразным и уникальным климатом и природой. Континент находится между Индийским и Тихим океанами, что оказывает существенное влияние на климатические условия</w:t>
      </w:r>
      <w:r>
        <w:t xml:space="preserve"> региона. </w:t>
      </w:r>
    </w:p>
    <w:p w:rsidR="00EB14FC" w:rsidRDefault="00EB14FC" w:rsidP="00EB14FC">
      <w:r>
        <w:t xml:space="preserve">Большую часть Австралии занимают пустыни и полупустыни. Среди них выделяются Великая Песчаная пустыня, Пустыня </w:t>
      </w:r>
      <w:proofErr w:type="spellStart"/>
      <w:r>
        <w:t>Гибсона</w:t>
      </w:r>
      <w:proofErr w:type="spellEnd"/>
      <w:r>
        <w:t xml:space="preserve"> и другие. В центральной части континента преобладают жаркий и сухой климаты, температура здесь может достигать очень высоких отметок. Однако, в прибрежных районах, благодаря влиянию океанов, климат более мягкий и умеренный. На севере Австралии климат тропический, с высокими температурами и влажностью воздуха кругл</w:t>
      </w:r>
      <w:r>
        <w:t>ый год, а также сезоном дождей.</w:t>
      </w:r>
    </w:p>
    <w:p w:rsidR="00EB14FC" w:rsidRDefault="00EB14FC" w:rsidP="00EB14FC">
      <w:r>
        <w:t xml:space="preserve">Уникальное географическое положение Австралии способствует биологическому разнообразию на континенте. Здесь можно встретить множество уникальных видов животных и растений, таких как кенгуру, коала, ехидна, </w:t>
      </w:r>
      <w:proofErr w:type="spellStart"/>
      <w:r>
        <w:t>платипус</w:t>
      </w:r>
      <w:proofErr w:type="spellEnd"/>
      <w:r>
        <w:t xml:space="preserve"> и многие другие. Эндемизм в Австралии достигает высоких показателей, многие виды встреча</w:t>
      </w:r>
      <w:r>
        <w:t>ются только на этом континенте.</w:t>
      </w:r>
    </w:p>
    <w:p w:rsidR="00EB14FC" w:rsidRDefault="00EB14FC" w:rsidP="00EB14FC">
      <w:r>
        <w:t>Влияние человека на природу Австралии также довольно значительное. Из-за развития сельского хозяйства, добычи полезных ископаемых и урбанизации происходит уничтожение природных ландшафтов, что приводит к угрозе вымирания некоторых видов флоры и фауны. Учитывая уникальность и уязвимость природы Австралии, охрана окружающей среды является одним из ключевых направлений в политике страны.</w:t>
      </w:r>
    </w:p>
    <w:p w:rsidR="00EB14FC" w:rsidRDefault="00EB14FC" w:rsidP="00EB14FC">
      <w:r>
        <w:t>Благодаря своему уникальному географическому положению, Австралия обладает разнообразными типами климата: от тропических лесов на севере до умеренных на юге и пустынных на западе и в центре. Этот континент также подвержен влиянию таких климатических явлений, как Эль-Ниньо и Ла-</w:t>
      </w:r>
      <w:proofErr w:type="spellStart"/>
      <w:r>
        <w:t>Нинья</w:t>
      </w:r>
      <w:proofErr w:type="spellEnd"/>
      <w:r>
        <w:t>, которые приносят сушу или, наоборот, обильные дожди. Ветры, приносящие теплые и влажные воздушные массы с Тихого океана, также сильно влияют на климат восточной части континента, делая его более умеренным и влажным по сравнению с жарким и сухи</w:t>
      </w:r>
      <w:r>
        <w:t>м климатом внутренних регионов.</w:t>
      </w:r>
    </w:p>
    <w:p w:rsidR="00EB14FC" w:rsidRDefault="00EB14FC" w:rsidP="00EB14FC">
      <w:r>
        <w:t>Вода также играет важную роль в географии Австралии. Великий Барьерный Риф, находящийся у восточного побережья, является самым большим коралловым рифом в мире и обладает богатой морской флорой и фауной. Реки и озера, расположенные на континенте, имеют периодический характер, что связано с переменчивостью кл</w:t>
      </w:r>
      <w:r>
        <w:t>имата и нерегулярными осадками.</w:t>
      </w:r>
    </w:p>
    <w:p w:rsidR="00EB14FC" w:rsidRDefault="00EB14FC" w:rsidP="00EB14FC">
      <w:r>
        <w:t>Сохранение уникальных природных ландшафтов, биоразнообразия и водных ресурсов в условиях изменяющегося климата и антропогенного воздействия становится приоритетной задачей для Австралии. Эффективное управление природными ресурсами, внедрение практик устойчивого развития и охрана биоразнообразия необходимы для сохранения уникальных экосистем континента для будущих поколений.</w:t>
      </w:r>
    </w:p>
    <w:p w:rsidR="00EB14FC" w:rsidRDefault="00EB14FC" w:rsidP="00EB14FC">
      <w:r>
        <w:t xml:space="preserve">Австралия активно работает над адаптацией своих экосистем и общества к изменяющимся климатическим условиям. Внедряются технологии управления водными ресурсами, повышается эффективность использования воды в сельском хозяйстве, а также разрабатываются методы борьбы с деградацией почв и </w:t>
      </w:r>
      <w:proofErr w:type="spellStart"/>
      <w:r>
        <w:t>дезертификацией</w:t>
      </w:r>
      <w:proofErr w:type="spellEnd"/>
      <w:r>
        <w:t xml:space="preserve">. Внимание уделяется и охране биоразнообразия: создаются новые природоохранные территории, внедряются программы по сохранению </w:t>
      </w:r>
      <w:r>
        <w:t>угрожаемых видов флоры и фауны.</w:t>
      </w:r>
    </w:p>
    <w:p w:rsidR="00EB14FC" w:rsidRDefault="00EB14FC" w:rsidP="00EB14FC">
      <w:r>
        <w:lastRenderedPageBreak/>
        <w:t>Географическое положение Австралии обуславливает и ее участие в мировой экономике. Благодаря богатым природным ресурсам, таким как минералы и руды, Австралия активно участвует в мировой торговле. Туризм также является важным сектором экономики, привлекая множество туристов своими уникальными природными пейзажами,</w:t>
      </w:r>
      <w:r>
        <w:t xml:space="preserve"> пляжами и экзотической фауной.</w:t>
      </w:r>
    </w:p>
    <w:p w:rsidR="00EB14FC" w:rsidRPr="00EB14FC" w:rsidRDefault="00EB14FC" w:rsidP="00EB14FC">
      <w:r>
        <w:t>Таким образом, географическое положение и климат Австралии оказывают существенное влияние на жизнь на континенте, определяя его природные условия, биоразнообразие, а также экономическую и социальную динамику. Понимание и учет этих особенностей необходимы для эффективного управления ресурсами, охраны окружающей среды и обеспечения устойчивого развития страны в будущем.</w:t>
      </w:r>
      <w:bookmarkEnd w:id="0"/>
    </w:p>
    <w:sectPr w:rsidR="00EB14FC" w:rsidRPr="00EB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42"/>
    <w:rsid w:val="00066542"/>
    <w:rsid w:val="00E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9EDF"/>
  <w15:chartTrackingRefBased/>
  <w15:docId w15:val="{2E763069-FC19-4F41-B6C2-C0564058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2023-10-20T05:04:00Z</dcterms:created>
  <dcterms:modified xsi:type="dcterms:W3CDTF">2023-10-20T05:06:00Z</dcterms:modified>
</cp:coreProperties>
</file>