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C3" w:rsidRDefault="00384E6B" w:rsidP="00384E6B">
      <w:pPr>
        <w:pStyle w:val="1"/>
        <w:jc w:val="center"/>
      </w:pPr>
      <w:r w:rsidRPr="00384E6B">
        <w:t>Географические особенности и экология островов Тихого океана</w:t>
      </w:r>
    </w:p>
    <w:p w:rsidR="00384E6B" w:rsidRDefault="00384E6B" w:rsidP="00384E6B"/>
    <w:p w:rsidR="00384E6B" w:rsidRDefault="00384E6B" w:rsidP="00384E6B">
      <w:bookmarkStart w:id="0" w:name="_GoBack"/>
      <w:r>
        <w:t>Острова Тихого океана обладают уникальными географическими особенностями и богатым биоразнообразием. Они распределены на огромной территории и включают в себя как крупные континентальные острова, так и мелкие коралловые атоллы. Географическое положение островов, их климат, геологическое строение и отдаленность от континентов определяют особенности их экоси</w:t>
      </w:r>
      <w:r>
        <w:t>стем и условия жизни населения.</w:t>
      </w:r>
    </w:p>
    <w:p w:rsidR="00384E6B" w:rsidRDefault="00384E6B" w:rsidP="00384E6B">
      <w:r>
        <w:t>Климат островов Тихого океана варьируется от тропического до умеренного. Многие острова подвержены частым тайфунам и циклонам, а также имеют высокую вулканическую активность. Эти природные явления могут оказывать значительное влияние на экосистемы островов</w:t>
      </w:r>
      <w:r>
        <w:t xml:space="preserve"> и благополучие их населения.</w:t>
      </w:r>
    </w:p>
    <w:p w:rsidR="00384E6B" w:rsidRDefault="00384E6B" w:rsidP="00384E6B">
      <w:r>
        <w:t>Экосистемы островов Тихого океана отличаются высоким уровнем эндемизма. Изолированность островов способствует формированию уникальных видов растений и животных, многие из которых не встречаются нигде больше в мире. Однако это также делает их уязвимыми перед внешними угрозами, такими как инвазия чужеродных видов, климатические изменен</w:t>
      </w:r>
      <w:r>
        <w:t>ия и деградация среды обитания.</w:t>
      </w:r>
    </w:p>
    <w:p w:rsidR="00384E6B" w:rsidRDefault="00384E6B" w:rsidP="00384E6B">
      <w:r>
        <w:t xml:space="preserve">Острова Тихого океана сталкиваются с рядом экологических проблем. Разрушение коралловых рифов, </w:t>
      </w:r>
      <w:proofErr w:type="spellStart"/>
      <w:r>
        <w:t>перелов</w:t>
      </w:r>
      <w:proofErr w:type="spellEnd"/>
      <w:r>
        <w:t xml:space="preserve"> рыбы, загрязнение морей и изменение климата - вот лишь некоторые из них. Кроме того, многие острова сталкиваются с проблемой ограниченности пресной воды и природных ресурсов, что усложня</w:t>
      </w:r>
      <w:r>
        <w:t>ет устойчивое развитие региона.</w:t>
      </w:r>
    </w:p>
    <w:p w:rsidR="00384E6B" w:rsidRDefault="00384E6B" w:rsidP="00384E6B">
      <w:r>
        <w:t>Тем не менее, острова Тихого океана также являются местом проведения различных программ и проектов по сохранению окружающей среды и устойчивому развитию. Международные организации, правительства и местные сообщества активно работают над сохранением уникального биоразнообразия региона, адаптацией к изменению климата и улучшением качества жизни населения.</w:t>
      </w:r>
    </w:p>
    <w:p w:rsidR="00384E6B" w:rsidRDefault="00384E6B" w:rsidP="00384E6B">
      <w:r>
        <w:t>Исследование и охрана природных ресурсов островов Тихого океана также связаны с участием научных организаций и исследовательских центров. Научные исследования направлены на изучение географических особенностей островов, их флоры и фауны, а также взаимодействия человека с природной средой. Ключевым аспектом таких исследований является мониторинг состояния экосистем, оценка влияния климатических изменений, а также разработка стратегий сохранения биоразнообразия и устойчивого ис</w:t>
      </w:r>
      <w:r>
        <w:t>пользования природных ресурсов.</w:t>
      </w:r>
    </w:p>
    <w:p w:rsidR="00384E6B" w:rsidRDefault="00384E6B" w:rsidP="00384E6B">
      <w:r>
        <w:t>Основное внимание уделяется также укреплению местных сообществ и развитию экотуризма как одного из способов сбалансированного использования природных ресурсов островов. Экотуризм может стать важным источником дохода для местного населения, способствуя при этом охране окружающей среды и сохранени</w:t>
      </w:r>
      <w:r>
        <w:t>ю культурного наследия региона.</w:t>
      </w:r>
    </w:p>
    <w:p w:rsidR="00384E6B" w:rsidRDefault="00384E6B" w:rsidP="00384E6B">
      <w:r>
        <w:t>Таким образом, география островов Тихого океана представляет собой сложное переплетение природных, социальных и экономических факторов. Успешное решение экологических проблем возможно при комплексном подходе, включающем в себя научные исследования, привлечение международного сообщества, активное участие местных сообществ и развитие устойчивых форм хозяйствования.</w:t>
      </w:r>
    </w:p>
    <w:p w:rsidR="00384E6B" w:rsidRPr="00384E6B" w:rsidRDefault="00384E6B" w:rsidP="00384E6B">
      <w:r>
        <w:t>В заключение можно сказать, что острова Тихого океана являются уникальным регионом с богатыми природными ресурсами и биоразнообразием, но в то же время они сталкиваются с множеством экологических вызовов, требующих комплексного и сбалансированного подхода.</w:t>
      </w:r>
      <w:bookmarkEnd w:id="0"/>
    </w:p>
    <w:sectPr w:rsidR="00384E6B" w:rsidRPr="00384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C3"/>
    <w:rsid w:val="00384E6B"/>
    <w:rsid w:val="0069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EBB9"/>
  <w15:chartTrackingRefBased/>
  <w15:docId w15:val="{C8F9F960-6BCD-41EC-B207-2709779B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E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E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2023-10-20T13:54:00Z</dcterms:created>
  <dcterms:modified xsi:type="dcterms:W3CDTF">2023-10-20T13:56:00Z</dcterms:modified>
</cp:coreProperties>
</file>