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44" w:rsidRDefault="00EA0CE3" w:rsidP="00EA0CE3">
      <w:pPr>
        <w:pStyle w:val="1"/>
        <w:jc w:val="center"/>
      </w:pPr>
      <w:r w:rsidRPr="00EA0CE3">
        <w:t>Геодезический мониторинг при строительстве подземных структур</w:t>
      </w:r>
    </w:p>
    <w:p w:rsidR="00EA0CE3" w:rsidRDefault="00EA0CE3" w:rsidP="00EA0CE3"/>
    <w:p w:rsidR="00EA0CE3" w:rsidRDefault="00EA0CE3" w:rsidP="00EA0CE3">
      <w:bookmarkStart w:id="0" w:name="_GoBack"/>
      <w:r>
        <w:t>Геодезический мониторинг при строительстве подземных структур является важной составляющей инженерной практики и обеспечивает безопасность и надежность таких объектов. Подземные структуры включают в себя метрополитены, тоннели, подземные парковки, канализационные и водоснабжение системы, а также подземные хранилища и другие объекты, распол</w:t>
      </w:r>
      <w:r>
        <w:t>оженные под поверхностью земли.</w:t>
      </w:r>
    </w:p>
    <w:p w:rsidR="00EA0CE3" w:rsidRDefault="00EA0CE3" w:rsidP="00EA0CE3">
      <w:r>
        <w:t xml:space="preserve">Геодезический мониторинг подземных строительных работ проводится с целью контролировать деформации, смещения, наклоны и другие изменения, которые могут возникнуть в процессе строительства и эксплуатации подземных структур. Эти изменения могут быть вызваны различными факторами, такими как геологические условия, нагрузки от надземных сооружений, изменения </w:t>
      </w:r>
      <w:r>
        <w:t>уровня грунтовых вод, и другие.</w:t>
      </w:r>
    </w:p>
    <w:p w:rsidR="00EA0CE3" w:rsidRDefault="00EA0CE3" w:rsidP="00EA0CE3">
      <w:r>
        <w:t>Основными методами геодезического мониторинга при строительст</w:t>
      </w:r>
      <w:r>
        <w:t>ве подземных структур являются:</w:t>
      </w:r>
    </w:p>
    <w:p w:rsidR="00EA0CE3" w:rsidRDefault="00EA0CE3" w:rsidP="00EA0CE3">
      <w:r>
        <w:t>1. Использование геодезических инструментов: Геодезические теодолиты, нивелиры, GPS-приемники и другие инструменты позволяют проводить точные измерения координат и высот точек на поверхнос</w:t>
      </w:r>
      <w:r>
        <w:t>ти и внутри подземных объектов.</w:t>
      </w:r>
    </w:p>
    <w:p w:rsidR="00EA0CE3" w:rsidRDefault="00EA0CE3" w:rsidP="00EA0CE3">
      <w:r>
        <w:t>2. Установка контрольных точек: На стройплощадке и вокруг нее устанавливаются контрольные точки с известными координатами. Эти точки используются для сравнения с измере</w:t>
      </w:r>
      <w:r>
        <w:t>ниями в процессе строительства.</w:t>
      </w:r>
    </w:p>
    <w:p w:rsidR="00EA0CE3" w:rsidRDefault="00EA0CE3" w:rsidP="00EA0CE3">
      <w:r>
        <w:t>3. Мониторинг деформаций: Специальные приборы и датчики могут использоваться для мониторинга деформаций и смещений структур. Эти данные позволяют оперативно реагировать на изменения и предот</w:t>
      </w:r>
      <w:r>
        <w:t>вращать потенциальные проблемы.</w:t>
      </w:r>
    </w:p>
    <w:p w:rsidR="00EA0CE3" w:rsidRDefault="00EA0CE3" w:rsidP="00EA0CE3">
      <w:r>
        <w:t xml:space="preserve">4. 3D моделирование и анализ: </w:t>
      </w:r>
      <w:proofErr w:type="gramStart"/>
      <w:r>
        <w:t>С</w:t>
      </w:r>
      <w:proofErr w:type="gramEnd"/>
      <w:r>
        <w:t xml:space="preserve"> помощью современных программных средств можно создавать трехмерные модели и анализировать состояние подземных структур, что помогает в принятии решений о доп</w:t>
      </w:r>
      <w:r>
        <w:t>олнительных мерах безопасности.</w:t>
      </w:r>
    </w:p>
    <w:p w:rsidR="00EA0CE3" w:rsidRDefault="00EA0CE3" w:rsidP="00EA0CE3">
      <w:r>
        <w:t>Геодезический мониторинг является неотъемлемой частью строительства подземных структур и обеспечивает их долгосрочную стабильность и безопасность. Важно отметить, что мониторинг должен проводиться на всех этапах строительства и эксплуатации, чтобы своевременно выявить и устранить потенциальные проблемы и обеспечить безопасность как для сооружения, так и для окружающей среды и людей.</w:t>
      </w:r>
    </w:p>
    <w:p w:rsidR="00EA0CE3" w:rsidRDefault="00EA0CE3" w:rsidP="00EA0CE3">
      <w:r>
        <w:t xml:space="preserve">Для эффективного геодезического мониторинга при строительстве подземных структур используются современные технологии и методы. Важными </w:t>
      </w:r>
      <w:r>
        <w:t>аспектами мониторинга являются:</w:t>
      </w:r>
    </w:p>
    <w:p w:rsidR="00EA0CE3" w:rsidRDefault="00EA0CE3" w:rsidP="00EA0CE3">
      <w:r>
        <w:t xml:space="preserve">5. Сети мониторинга: Для сложных подземных структур создаются сети мониторинга, включающие в себя датчики деформаций, наклонов, температуры и другие параметры. Эти сети автоматически собирают данные и передают их на </w:t>
      </w:r>
      <w:r>
        <w:t>центральный сервер для анализа.</w:t>
      </w:r>
    </w:p>
    <w:p w:rsidR="00EA0CE3" w:rsidRDefault="00EA0CE3" w:rsidP="00EA0CE3">
      <w:r>
        <w:t>6. Использование беспилотных летательных аппаратов (</w:t>
      </w:r>
      <w:proofErr w:type="spellStart"/>
      <w:r>
        <w:t>дронов</w:t>
      </w:r>
      <w:proofErr w:type="spellEnd"/>
      <w:r>
        <w:t xml:space="preserve">): </w:t>
      </w:r>
      <w:proofErr w:type="spellStart"/>
      <w:r>
        <w:t>Дроны</w:t>
      </w:r>
      <w:proofErr w:type="spellEnd"/>
      <w:r>
        <w:t xml:space="preserve"> снимают визуальные данные с высоким разрешением, что позволяет визуально оценить состояние подземных строительных объектов, а также проводить инсп</w:t>
      </w:r>
      <w:r>
        <w:t>екции в труднодоступных местах.</w:t>
      </w:r>
    </w:p>
    <w:p w:rsidR="00EA0CE3" w:rsidRDefault="00EA0CE3" w:rsidP="00EA0CE3">
      <w:r>
        <w:t>7. Информационные системы: Геодезические данные интегрируются в информационные системы, что обеспечивает оперативный доступ к информации для принятия решений. Это также упрощает анализ и визуализацию данных.</w:t>
      </w:r>
    </w:p>
    <w:p w:rsidR="00EA0CE3" w:rsidRDefault="00EA0CE3" w:rsidP="00EA0CE3">
      <w:r>
        <w:lastRenderedPageBreak/>
        <w:t>8. Мониторинг грунтовых вод: Контроль уровня грунтовых вод важен для предотвращения подмыва грунта и обеспечения с</w:t>
      </w:r>
      <w:r>
        <w:t>табильности подземных структур.</w:t>
      </w:r>
    </w:p>
    <w:p w:rsidR="00EA0CE3" w:rsidRDefault="00EA0CE3" w:rsidP="00EA0CE3">
      <w:r>
        <w:t>9. Инженерные решения: На основе данных мониторинга могут быть приняты инженерные решения, такие как усиление конструкций, коррекция нагрузок или изме</w:t>
      </w:r>
      <w:r>
        <w:t>нение технологии строительства.</w:t>
      </w:r>
    </w:p>
    <w:p w:rsidR="00EA0CE3" w:rsidRPr="00EA0CE3" w:rsidRDefault="00EA0CE3" w:rsidP="00EA0CE3">
      <w:r>
        <w:t>Геодезический мониторинг при строительстве подземных структур способствует безопасности, устойчивости и долгосрочной надежности таких объектов. Это позволяет предотвратить потенциальные аварии, уменьшить риски и обеспечить безопасность для жизни и здоровья людей, а также сохранность окружающей среды. Таким образом, геодезия играет ключевую роль в успешном строительстве и эксплуатации подземных структур.</w:t>
      </w:r>
      <w:bookmarkEnd w:id="0"/>
    </w:p>
    <w:sectPr w:rsidR="00EA0CE3" w:rsidRPr="00EA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44"/>
    <w:rsid w:val="00280344"/>
    <w:rsid w:val="00EA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8F7A"/>
  <w15:chartTrackingRefBased/>
  <w15:docId w15:val="{1798BD18-5A6B-434F-98E5-221A1A68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C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C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2023-10-20T19:29:00Z</dcterms:created>
  <dcterms:modified xsi:type="dcterms:W3CDTF">2023-10-20T19:32:00Z</dcterms:modified>
</cp:coreProperties>
</file>