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5F" w:rsidRDefault="006A4884" w:rsidP="006A4884">
      <w:pPr>
        <w:pStyle w:val="1"/>
        <w:jc w:val="center"/>
      </w:pPr>
      <w:r w:rsidRPr="006A4884">
        <w:t>Геометрические методы в искусственном интеллекте и машинном обучении</w:t>
      </w:r>
    </w:p>
    <w:p w:rsidR="006A4884" w:rsidRDefault="006A4884" w:rsidP="006A4884"/>
    <w:p w:rsidR="006A4884" w:rsidRDefault="006A4884" w:rsidP="006A4884">
      <w:bookmarkStart w:id="0" w:name="_GoBack"/>
      <w:r>
        <w:t>Геометрические методы играют важную роль в области искусственного интеллекта (ИИ) и машинного обучения (МО), используясь для анализа, интерпретации и визуализации данных, а также для разработки и оптимизации алгоритмов и моделей МО. Они оказывают влияние на различные аспекты этой дисциплины, включая классификацию, кластеризацию, рекомендательн</w:t>
      </w:r>
      <w:r>
        <w:t>ые системы и глубокое обучение.</w:t>
      </w:r>
    </w:p>
    <w:p w:rsidR="006A4884" w:rsidRDefault="006A4884" w:rsidP="006A4884">
      <w:r>
        <w:t>Одним из главных применений геометрических методов в ИИ и МО является анализ и визуализация многомерных данных. Методы уменьшения размерности, такие как t-SNE и PCA (метод главных компонент), используются для визуализации структуры данных в двух или трех измерениях, что облегчает интерпретацию и</w:t>
      </w:r>
      <w:r>
        <w:t xml:space="preserve"> анализ сложных наборов данных.</w:t>
      </w:r>
    </w:p>
    <w:p w:rsidR="006A4884" w:rsidRDefault="006A4884" w:rsidP="006A4884">
      <w:r>
        <w:t>Геометрия также применяется для улучшения алгоритмов МО. Например, метод опорных векторов (SVM) решает задачу классификации, оптимизируя геометрическое положение разделяющей гиперплоскости в пространстве признаков. Кроме того, геометрические понятия, такие как расстояние и схожесть, являются ключевыми в алгоритмах кластериз</w:t>
      </w:r>
      <w:r>
        <w:t>ации и рекомендательных систем.</w:t>
      </w:r>
    </w:p>
    <w:p w:rsidR="006A4884" w:rsidRDefault="006A4884" w:rsidP="006A4884">
      <w:r>
        <w:t xml:space="preserve">Геометрические методы также находят применение в глубоком обучении. Концепции, такие как многообразия и топология, используются для анализа и визуализации сложных структур данных, которые обрабатываются </w:t>
      </w:r>
      <w:proofErr w:type="spellStart"/>
      <w:r>
        <w:t>нейросетями</w:t>
      </w:r>
      <w:proofErr w:type="spellEnd"/>
      <w:r>
        <w:t>. Эти методы позволяют лучше понимать динамику и внутренние представления, формируемые слоями нейронных сетей, и могут помочь в улучшении и интерпрета</w:t>
      </w:r>
      <w:r>
        <w:t>ции моделей глубокого обучения.</w:t>
      </w:r>
    </w:p>
    <w:p w:rsidR="006A4884" w:rsidRDefault="006A4884" w:rsidP="006A4884">
      <w:r>
        <w:t>Таким образом, геометрические методы в ИИ и МО представляют собой активно развивающуюся область, которая обещает новые возможности и улучшения в анализе данных, разработке и оптимизации алгоритмов машинного обучения, а также в понимании и интерпретации сложных моделей, таких как нейронные сети.</w:t>
      </w:r>
    </w:p>
    <w:p w:rsidR="006A4884" w:rsidRDefault="006A4884" w:rsidP="006A4884">
      <w:r>
        <w:t xml:space="preserve">Геометрические методы в машинном обучении и искусственном интеллекте также активно используются в области компьютерного зрения для анализа и интерпретации изображений и видео. Концепции, такие как преобразование </w:t>
      </w:r>
      <w:proofErr w:type="spellStart"/>
      <w:r>
        <w:t>Хафа</w:t>
      </w:r>
      <w:proofErr w:type="spellEnd"/>
      <w:r>
        <w:t>, контуры и многообразия, помогают в обнаружении объектов, распознавании форм и анализе движения. В комбинации с глубоким обучением, геометрические методы способствуют более точному распознаванию образов, слежению за объек</w:t>
      </w:r>
      <w:r>
        <w:t>тами и сегментации изображений.</w:t>
      </w:r>
    </w:p>
    <w:p w:rsidR="006A4884" w:rsidRDefault="006A4884" w:rsidP="006A4884">
      <w:r>
        <w:t xml:space="preserve">В области естественного языка и обработки текста геометрия также находит свое применение в виде векторных пространств слов и предложений. Методы, такие как Word2Vec или </w:t>
      </w:r>
      <w:proofErr w:type="spellStart"/>
      <w:r>
        <w:t>GloVe</w:t>
      </w:r>
      <w:proofErr w:type="spellEnd"/>
      <w:r>
        <w:t>, используют векторные пространства для представления слов в геометрически осмысленной форме, что позволяет измерять семантическую близость и сх</w:t>
      </w:r>
      <w:r>
        <w:t>ожесть между словами и фразами.</w:t>
      </w:r>
    </w:p>
    <w:p w:rsidR="006A4884" w:rsidRDefault="006A4884" w:rsidP="006A4884">
      <w:r>
        <w:t xml:space="preserve">Стоит также упомянуть применение геометрических методов в области рекомендательных систем. Используя понятия расстояния и схожести в многомерных пространствах, можно оценивать предпочтения и интересы пользователей, предсказывать и рекомендовать наиболее </w:t>
      </w:r>
      <w:r>
        <w:t>подходящие продукты или услуги.</w:t>
      </w:r>
    </w:p>
    <w:p w:rsidR="006A4884" w:rsidRDefault="006A4884" w:rsidP="006A4884">
      <w:r>
        <w:t>Геометрические методы также способствуют развитию области робототехники и автономных систем. Алгоритмы планирования маршрутов, обхода препятствий и манипуляции объектами во многом базируются на геометрических принципах и расчетах.</w:t>
      </w:r>
    </w:p>
    <w:p w:rsidR="006A4884" w:rsidRPr="006A4884" w:rsidRDefault="006A4884" w:rsidP="006A4884">
      <w:r>
        <w:lastRenderedPageBreak/>
        <w:t>В заключение, можно сказать, что геометрические методы и концепции оставляют неизгладимый след в развитии искусственного интеллекта и машинного обучения, предоставляя мощные инструменты для анализа, прогнозирования и оптимизации в различных доменах и приложениях.</w:t>
      </w:r>
      <w:bookmarkEnd w:id="0"/>
    </w:p>
    <w:sectPr w:rsidR="006A4884" w:rsidRPr="006A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5F"/>
    <w:rsid w:val="00344B5F"/>
    <w:rsid w:val="006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9897"/>
  <w15:chartTrackingRefBased/>
  <w15:docId w15:val="{C22DC679-EE29-4642-A0C4-EBE6B1A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2023-10-21T08:51:00Z</dcterms:created>
  <dcterms:modified xsi:type="dcterms:W3CDTF">2023-10-21T08:52:00Z</dcterms:modified>
</cp:coreProperties>
</file>