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C3A" w:rsidRDefault="00D215F1" w:rsidP="00D215F1">
      <w:pPr>
        <w:pStyle w:val="1"/>
        <w:jc w:val="center"/>
      </w:pPr>
      <w:r w:rsidRPr="00D215F1">
        <w:t>Гистология сердечной мышцы и ее роль в кровообращении</w:t>
      </w:r>
    </w:p>
    <w:p w:rsidR="00D215F1" w:rsidRDefault="00D215F1" w:rsidP="00D215F1"/>
    <w:p w:rsidR="00D215F1" w:rsidRDefault="00D215F1" w:rsidP="00D215F1">
      <w:bookmarkStart w:id="0" w:name="_GoBack"/>
      <w:r>
        <w:t>Гистология сердечной мышцы исследует структуру и организацию клеток, составляющих сердечную ткань, а также их роль в кровообращении организма. Сердце является ключевым органом в системе кровообращения и играет решающую рол</w:t>
      </w:r>
      <w:r>
        <w:t>ь в поддержании жизни человека.</w:t>
      </w:r>
    </w:p>
    <w:p w:rsidR="00D215F1" w:rsidRDefault="00D215F1" w:rsidP="00D215F1">
      <w:r>
        <w:t xml:space="preserve">Сердечная мышца, также известная как миокард, состоит из специализированных клеток, называемых </w:t>
      </w:r>
      <w:proofErr w:type="spellStart"/>
      <w:r>
        <w:t>кардиомиоцитами</w:t>
      </w:r>
      <w:proofErr w:type="spellEnd"/>
      <w:r>
        <w:t xml:space="preserve">. Они обладают уникальными свойствами, позволяющими им сокращаться ритмично и </w:t>
      </w:r>
      <w:proofErr w:type="spellStart"/>
      <w:r>
        <w:t>скоординированно</w:t>
      </w:r>
      <w:proofErr w:type="spellEnd"/>
      <w:r>
        <w:t xml:space="preserve">. Каждый </w:t>
      </w:r>
      <w:proofErr w:type="spellStart"/>
      <w:r>
        <w:t>кардиомиоцит</w:t>
      </w:r>
      <w:proofErr w:type="spellEnd"/>
      <w:r>
        <w:t xml:space="preserve"> содержит несколько ядер и обладает специальными структурами, называемыми </w:t>
      </w:r>
      <w:proofErr w:type="spellStart"/>
      <w:r>
        <w:t>интеркалярными</w:t>
      </w:r>
      <w:proofErr w:type="spellEnd"/>
      <w:r>
        <w:t xml:space="preserve"> дисками, которые обеспечивают эффективную передачу электри</w:t>
      </w:r>
      <w:r>
        <w:t>ческих сигналов между клетками.</w:t>
      </w:r>
    </w:p>
    <w:p w:rsidR="00D215F1" w:rsidRDefault="00D215F1" w:rsidP="00D215F1">
      <w:r>
        <w:t>Ритмичное сокращение сердечной мышцы обеспечивает циркуляцию крови по организму. Однако этот процесс не ограничивается только сокращением сердечной мышцы. Важную роль играют также клапаны сердца, которые обеспечивают однонаправленное движение крови. Четыре главных клапана - это митральный, аортальный, трехстворчатый и легочный клапаны. Они открываются и закрываются с определенной частотой, согласованной с ритмом сердечных сокращений, что позволяет крови свободно циркулировать, пр</w:t>
      </w:r>
      <w:r>
        <w:t>едотвращая её обратное течение.</w:t>
      </w:r>
    </w:p>
    <w:p w:rsidR="00D215F1" w:rsidRDefault="00D215F1" w:rsidP="00D215F1">
      <w:r>
        <w:t>Гистологическое изучение сердечной мышцы также включает в себя анализ мелких сосудов, обеспечивающих питание самой мышцы - коронарных артерий и капилляров. Они обеспечивают постоянное поступление кислорода и питательных веществ в миокард, что необходимо для ег</w:t>
      </w:r>
      <w:r>
        <w:t>о нормального функционирования.</w:t>
      </w:r>
    </w:p>
    <w:p w:rsidR="00D215F1" w:rsidRDefault="00D215F1" w:rsidP="00D215F1">
      <w:proofErr w:type="spellStart"/>
      <w:r>
        <w:t>Кардиомиоциты</w:t>
      </w:r>
      <w:proofErr w:type="spellEnd"/>
      <w:r>
        <w:t xml:space="preserve">, составляющие сердечную мышцу, имеют особые клеточные структуры и функции. Они содержат множество митохондрий, которые обеспечивают эффективное производство энергии в виде </w:t>
      </w:r>
      <w:proofErr w:type="spellStart"/>
      <w:r>
        <w:t>аденозинтрифосфата</w:t>
      </w:r>
      <w:proofErr w:type="spellEnd"/>
      <w:r>
        <w:t xml:space="preserve"> (АТФ) для поддержания постоянных сокращений сердца. Это особенно важно, учитывая, что сердце должно биться без перерыва в т</w:t>
      </w:r>
      <w:r>
        <w:t>ечение всей жизни человека.</w:t>
      </w:r>
    </w:p>
    <w:p w:rsidR="00D215F1" w:rsidRDefault="00D215F1" w:rsidP="00D215F1">
      <w:r>
        <w:t>Сердце также имеет свою нервную систему, которая контролирует его ритм и частоту сокращений. Автономная нервная система включает в себя симпатическую и парасимпатическую ветви. Симпатическая активация увеличивает частоту и силу сердечных сокращений в ответ на стрессовые ситуации, тогда как парасимпатическая активация замедляет сердечный ритм в состоянии покоя. Это балансирование активности обеспечивает адаптацию сердца к разл</w:t>
      </w:r>
      <w:r>
        <w:t>ичным физиологическим условиям.</w:t>
      </w:r>
    </w:p>
    <w:p w:rsidR="00D215F1" w:rsidRDefault="00D215F1" w:rsidP="00D215F1">
      <w:r>
        <w:t>Кроме того, гистологический анализ сердечной мышцы может включать в себя изучение возможных изменений, таких как гипертрофия (увеличение размеров клеток), фиброз (образование соединительной ткани) или нарушения в межклеточных связях, которые могут влиять на нормальное функцион</w:t>
      </w:r>
      <w:r>
        <w:t>ирование сердца.</w:t>
      </w:r>
    </w:p>
    <w:p w:rsidR="00D215F1" w:rsidRDefault="00D215F1" w:rsidP="00D215F1">
      <w:r>
        <w:t xml:space="preserve">Важно подчеркнуть, что гистологическое изучение сердечной мышцы имеет большое значение в медицинской диагностике и исследованиях. Оно помогает выявлять патологии, такие как </w:t>
      </w:r>
      <w:proofErr w:type="spellStart"/>
      <w:r>
        <w:t>кардиомиопатии</w:t>
      </w:r>
      <w:proofErr w:type="spellEnd"/>
      <w:r>
        <w:t>, инфаркты миокарда и другие сердечно-сосудистые заболевания, а также разрабатывать методы лечения и</w:t>
      </w:r>
      <w:r>
        <w:t xml:space="preserve"> профилактики этих заболеваний.</w:t>
      </w:r>
    </w:p>
    <w:p w:rsidR="00D215F1" w:rsidRDefault="00D215F1" w:rsidP="00D215F1">
      <w:r>
        <w:t>Таким образом, гистология сердечной мышцы играет ключевую роль в нашем понимании строения и функции этого важного органа, способствуя сохранению здоровья и жизни людей.</w:t>
      </w:r>
    </w:p>
    <w:p w:rsidR="00D215F1" w:rsidRPr="00D215F1" w:rsidRDefault="00D215F1" w:rsidP="00D215F1">
      <w:r>
        <w:lastRenderedPageBreak/>
        <w:t>В заключение, гистология сердечной мышцы играет важную роль в нашем понимании структуры и функции сердца, что, в свою очередь, имеет критическое значение для обеспечения эффективного кровообращения и поддержания здоровья организма.</w:t>
      </w:r>
      <w:bookmarkEnd w:id="0"/>
    </w:p>
    <w:sectPr w:rsidR="00D215F1" w:rsidRPr="00D215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3A"/>
    <w:rsid w:val="007C0C3A"/>
    <w:rsid w:val="00D21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E00CB"/>
  <w15:chartTrackingRefBased/>
  <w15:docId w15:val="{A30A1AAD-BB99-4E45-A821-DCD6DD12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215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15F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2023-10-22T04:59:00Z</dcterms:created>
  <dcterms:modified xsi:type="dcterms:W3CDTF">2023-10-22T05:00:00Z</dcterms:modified>
</cp:coreProperties>
</file>