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50E" w:rsidRDefault="00822BBB" w:rsidP="00822BBB">
      <w:pPr>
        <w:pStyle w:val="1"/>
        <w:jc w:val="center"/>
      </w:pPr>
      <w:r w:rsidRPr="00822BBB">
        <w:t>Гистология плаценты и обмен веществ между матерью и плодом</w:t>
      </w:r>
    </w:p>
    <w:p w:rsidR="00822BBB" w:rsidRDefault="00822BBB" w:rsidP="00822BBB"/>
    <w:p w:rsidR="00822BBB" w:rsidRDefault="00822BBB" w:rsidP="00822BBB">
      <w:bookmarkStart w:id="0" w:name="_GoBack"/>
      <w:r>
        <w:t xml:space="preserve">Плацента является уникальным органом, который формируется во время беременности у млекопитающих, включая человека, и обеспечивает физиологическое взаимодействие между организмом матери и развивающимся плодом. </w:t>
      </w:r>
      <w:proofErr w:type="spellStart"/>
      <w:r>
        <w:t>Гистологически</w:t>
      </w:r>
      <w:proofErr w:type="spellEnd"/>
      <w:r>
        <w:t xml:space="preserve"> плацента состоит из различных типов тканей, которые взаимодействуют друг с другом для обеспечения защиты, питания и удаления </w:t>
      </w:r>
      <w:r>
        <w:t>метаболических продуктов плода.</w:t>
      </w:r>
    </w:p>
    <w:p w:rsidR="00822BBB" w:rsidRDefault="00822BBB" w:rsidP="00822BBB">
      <w:r>
        <w:t xml:space="preserve">Один из ключевых компонентов плаценты - </w:t>
      </w:r>
      <w:proofErr w:type="spellStart"/>
      <w:r>
        <w:t>трофобласт</w:t>
      </w:r>
      <w:proofErr w:type="spellEnd"/>
      <w:r>
        <w:t xml:space="preserve">. Этот слой состоит из клеток, способных к интенсивному делению и дифференциации, и формирует внешний барьер между материнской кровью и плодными оболочками. </w:t>
      </w:r>
      <w:proofErr w:type="spellStart"/>
      <w:r>
        <w:t>Трофобласт</w:t>
      </w:r>
      <w:proofErr w:type="spellEnd"/>
      <w:r>
        <w:t xml:space="preserve"> участвует в формировании хориона и </w:t>
      </w:r>
      <w:proofErr w:type="spellStart"/>
      <w:r>
        <w:t>виллусов</w:t>
      </w:r>
      <w:proofErr w:type="spellEnd"/>
      <w:r>
        <w:t xml:space="preserve"> (выростов) плаценты, которые увеличивают поверхность обмена </w:t>
      </w:r>
      <w:r>
        <w:t>веществ между матерью и плодом.</w:t>
      </w:r>
    </w:p>
    <w:p w:rsidR="00822BBB" w:rsidRDefault="00822BBB" w:rsidP="00822BBB">
      <w:proofErr w:type="spellStart"/>
      <w:r>
        <w:t>Виллусы</w:t>
      </w:r>
      <w:proofErr w:type="spellEnd"/>
      <w:r>
        <w:t xml:space="preserve"> плаценты покрыты </w:t>
      </w:r>
      <w:proofErr w:type="spellStart"/>
      <w:r>
        <w:t>синцитиотрофобластом</w:t>
      </w:r>
      <w:proofErr w:type="spellEnd"/>
      <w:r>
        <w:t xml:space="preserve">, который обеспечивает транспорт кислорода и питательных веществ от матери к плоду, а также удаление углекислого газа и других метаболических продуктов от плода к матери. Внутри </w:t>
      </w:r>
      <w:proofErr w:type="spellStart"/>
      <w:r>
        <w:t>виллусов</w:t>
      </w:r>
      <w:proofErr w:type="spellEnd"/>
      <w:r>
        <w:t xml:space="preserve"> находятся кровеносные сосуды плода, которые принимают кислород и питательные вещества и уносят обратно метаболиче</w:t>
      </w:r>
      <w:r>
        <w:t>ские продукты и углекислый газ.</w:t>
      </w:r>
    </w:p>
    <w:p w:rsidR="00822BBB" w:rsidRDefault="00822BBB" w:rsidP="00822BBB">
      <w:r>
        <w:t xml:space="preserve">Между материнской и плодной кровью в плаценте нет прямого контакта, что обеспечивает иммунологическую толерантность и защиту плода от некоторых инфекций и иммунных реакций со стороны матери. Тем не менее, через плацентарный барьер могут проходить антитела, некоторые микроорганизмы и вещества, включая лекарства и токсины, что определяет необходимость осторожного отношения к воздействию различных факторов </w:t>
      </w:r>
      <w:r>
        <w:t>на организм беременной женщины.</w:t>
      </w:r>
    </w:p>
    <w:p w:rsidR="00822BBB" w:rsidRDefault="00822BBB" w:rsidP="00822BBB">
      <w:r>
        <w:t>Плацента также является источником многих гормонов, которые регулируют различные аспекты беременности, включая развитие плода, поддержание темпер</w:t>
      </w:r>
      <w:r>
        <w:t>атуры тела, обмен веществ и др.</w:t>
      </w:r>
    </w:p>
    <w:p w:rsidR="00822BBB" w:rsidRDefault="00822BBB" w:rsidP="00822BBB">
      <w:r>
        <w:t>Таким образом, гистология плаценты позволяет детально изучить структурные и функциональные особенности этого органа, что имеет важное значение для понимания механизмов нормального и патологического течения беременности.</w:t>
      </w:r>
    </w:p>
    <w:p w:rsidR="00822BBB" w:rsidRDefault="00822BBB" w:rsidP="00822BBB">
      <w:r>
        <w:t>Важность гистологического изучения плаценты также связана с возможностью выявления различных патологий и нарушений в процессе беременности. Изменения в строении тканей плаценты могут сигнализировать о нарушениях в обмене веществ между матерью и плодом, а также о возможных рисках для здор</w:t>
      </w:r>
      <w:r>
        <w:t>овья как матери, так и ребенка.</w:t>
      </w:r>
    </w:p>
    <w:p w:rsidR="00822BBB" w:rsidRDefault="00822BBB" w:rsidP="00822BBB">
      <w:r>
        <w:t xml:space="preserve">Патогистологическое исследование плаценты может выявить наличие инфекционных агентов, воспалительных изменений, зон некроза или геморрагии, что позволяет своевременно принимать меры для коррекции состояния и предупреждения развития осложнений. Контроль за состоянием плаценты и ее гистологическая оценка важны в случаях, когда у матери присутствуют хронические заболевания, такие как гипертония, диабет, аутоиммунные заболевания, или если есть риск развития </w:t>
      </w:r>
      <w:proofErr w:type="spellStart"/>
      <w:r>
        <w:t>преэклампсии</w:t>
      </w:r>
      <w:proofErr w:type="spellEnd"/>
      <w:r>
        <w:t xml:space="preserve"> и </w:t>
      </w:r>
      <w:r>
        <w:t>других осложнений беременности.</w:t>
      </w:r>
    </w:p>
    <w:p w:rsidR="00822BBB" w:rsidRDefault="00822BBB" w:rsidP="00822BBB">
      <w:r>
        <w:t xml:space="preserve">Также стоит отметить, что гистология плаценты позволяет оценить степень зрелости плаценты, что может быть важно для определения тактики ведения беременности и родов. Например, наличие недостаточно развитых </w:t>
      </w:r>
      <w:proofErr w:type="spellStart"/>
      <w:r>
        <w:t>виллусов</w:t>
      </w:r>
      <w:proofErr w:type="spellEnd"/>
      <w:r>
        <w:t xml:space="preserve"> или другие изменения могут указывать на задержку развития пл</w:t>
      </w:r>
      <w:r>
        <w:t>ода или риск развития гипоксии.</w:t>
      </w:r>
    </w:p>
    <w:p w:rsidR="00822BBB" w:rsidRPr="00822BBB" w:rsidRDefault="00822BBB" w:rsidP="00822BBB">
      <w:r>
        <w:lastRenderedPageBreak/>
        <w:t>В заключение, гистология плаценты играет ключевую роль в оценке состояния и функционирования плаценты в процессе беременности, позволяя своевременно выявлять и корректировать возможные нарушения и риски для здоровья матери и плода.</w:t>
      </w:r>
      <w:bookmarkEnd w:id="0"/>
    </w:p>
    <w:sectPr w:rsidR="00822BBB" w:rsidRPr="00822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0E"/>
    <w:rsid w:val="003A750E"/>
    <w:rsid w:val="0082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78060"/>
  <w15:chartTrackingRefBased/>
  <w15:docId w15:val="{4C77F306-3097-4A2F-80AC-9044BB05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2B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B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2023-10-22T12:36:00Z</dcterms:created>
  <dcterms:modified xsi:type="dcterms:W3CDTF">2023-10-22T12:38:00Z</dcterms:modified>
</cp:coreProperties>
</file>