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994AC0" w:rsidP="00994AC0">
      <w:pPr>
        <w:pStyle w:val="1"/>
      </w:pPr>
      <w:proofErr w:type="spellStart"/>
      <w:r w:rsidRPr="00994AC0">
        <w:t>Развитие</w:t>
      </w:r>
      <w:proofErr w:type="spellEnd"/>
      <w:r w:rsidRPr="00994AC0">
        <w:t xml:space="preserve"> </w:t>
      </w:r>
      <w:proofErr w:type="spellStart"/>
      <w:r w:rsidRPr="00994AC0">
        <w:t>сетевых</w:t>
      </w:r>
      <w:proofErr w:type="spellEnd"/>
      <w:r w:rsidRPr="00994AC0">
        <w:t xml:space="preserve"> </w:t>
      </w:r>
      <w:proofErr w:type="spellStart"/>
      <w:r w:rsidRPr="00994AC0">
        <w:t>гостиничных</w:t>
      </w:r>
      <w:proofErr w:type="spellEnd"/>
      <w:r w:rsidRPr="00994AC0">
        <w:t xml:space="preserve"> </w:t>
      </w:r>
      <w:proofErr w:type="spellStart"/>
      <w:r w:rsidRPr="00994AC0">
        <w:t>брендов</w:t>
      </w:r>
      <w:proofErr w:type="spellEnd"/>
    </w:p>
    <w:p w:rsidR="00994AC0" w:rsidRPr="00994AC0" w:rsidRDefault="00994AC0" w:rsidP="00994AC0">
      <w:pPr>
        <w:rPr>
          <w:lang w:val="ru-RU"/>
        </w:rPr>
      </w:pPr>
      <w:r w:rsidRPr="00994AC0">
        <w:rPr>
          <w:lang w:val="ru-RU"/>
        </w:rPr>
        <w:t>Сетевые гостиничные бренды играют важную роль в глобальной гостиничной индустрии. Эти бренды предоставляют стандартизированные услуги и уровень комфорта для гостей, независимо от местоположения отеля. Развитие сетевых гостиничных брендов является долгосрочным процессом, который включает в себя расширение, инновации и стратегические решения. В данном реферате рассмотрим основные аспекты развития сетевых гостиничных брендов.</w:t>
      </w:r>
    </w:p>
    <w:p w:rsidR="00994AC0" w:rsidRPr="00994AC0" w:rsidRDefault="00994AC0" w:rsidP="00994AC0">
      <w:pPr>
        <w:pStyle w:val="2"/>
      </w:pPr>
      <w:proofErr w:type="spellStart"/>
      <w:r w:rsidRPr="00994AC0">
        <w:t>Эволюция</w:t>
      </w:r>
      <w:proofErr w:type="spellEnd"/>
      <w:r w:rsidRPr="00994AC0">
        <w:t xml:space="preserve"> </w:t>
      </w:r>
      <w:proofErr w:type="spellStart"/>
      <w:r w:rsidRPr="00994AC0">
        <w:t>сетевых</w:t>
      </w:r>
      <w:proofErr w:type="spellEnd"/>
      <w:r w:rsidRPr="00994AC0">
        <w:t xml:space="preserve"> </w:t>
      </w:r>
      <w:proofErr w:type="spellStart"/>
      <w:r w:rsidRPr="00994AC0">
        <w:t>гостин</w:t>
      </w:r>
      <w:bookmarkStart w:id="0" w:name="_GoBack"/>
      <w:bookmarkEnd w:id="0"/>
      <w:r w:rsidRPr="00994AC0">
        <w:t>ичных</w:t>
      </w:r>
      <w:proofErr w:type="spellEnd"/>
      <w:r w:rsidRPr="00994AC0">
        <w:t xml:space="preserve"> </w:t>
      </w:r>
      <w:proofErr w:type="spellStart"/>
      <w:r w:rsidRPr="00994AC0">
        <w:t>брендов</w:t>
      </w:r>
      <w:proofErr w:type="spellEnd"/>
    </w:p>
    <w:p w:rsidR="00994AC0" w:rsidRPr="00994AC0" w:rsidRDefault="00994AC0" w:rsidP="00994AC0">
      <w:pPr>
        <w:rPr>
          <w:lang w:val="ru-RU"/>
        </w:rPr>
      </w:pPr>
      <w:r w:rsidRPr="00994AC0">
        <w:rPr>
          <w:lang w:val="ru-RU"/>
        </w:rPr>
        <w:t>Сетевые гостиничные бренды прошли долгий путь развития. Их история началась с небольших семейных отелей и гостиниц, которые с течением времени превратились в крупные сети с множеством отелей по всему миру. Эволюция сетевых брендов включала в себя стандартизацию услуг, усовершенствование технологий и диверсификацию брендового портфеля.</w:t>
      </w:r>
    </w:p>
    <w:p w:rsidR="00994AC0" w:rsidRPr="00994AC0" w:rsidRDefault="00994AC0" w:rsidP="00994AC0">
      <w:pPr>
        <w:pStyle w:val="2"/>
      </w:pPr>
      <w:proofErr w:type="spellStart"/>
      <w:r w:rsidRPr="00994AC0">
        <w:t>Расширение</w:t>
      </w:r>
      <w:proofErr w:type="spellEnd"/>
      <w:r w:rsidRPr="00994AC0">
        <w:t xml:space="preserve"> и </w:t>
      </w:r>
      <w:proofErr w:type="spellStart"/>
      <w:r w:rsidRPr="00994AC0">
        <w:t>масштабирование</w:t>
      </w:r>
      <w:proofErr w:type="spellEnd"/>
    </w:p>
    <w:p w:rsidR="00994AC0" w:rsidRPr="00994AC0" w:rsidRDefault="00994AC0" w:rsidP="00994AC0">
      <w:pPr>
        <w:rPr>
          <w:lang w:val="ru-RU"/>
        </w:rPr>
      </w:pPr>
      <w:r w:rsidRPr="00994AC0">
        <w:rPr>
          <w:lang w:val="ru-RU"/>
        </w:rPr>
        <w:t>Одним из главных аспектов развития сетевых гостиничных брендов является их расширение и масштабирование. Это включает в себя открытие новых отелей в разных странах и регионах, а также приобретение существующих гостиничных объектов. Расширение позволяет сетевым брендам увеличивать свою клиентскую базу и конкурентоспособность.</w:t>
      </w:r>
    </w:p>
    <w:p w:rsidR="00994AC0" w:rsidRPr="00994AC0" w:rsidRDefault="00994AC0" w:rsidP="00994AC0">
      <w:pPr>
        <w:pStyle w:val="2"/>
      </w:pPr>
      <w:proofErr w:type="spellStart"/>
      <w:r w:rsidRPr="00994AC0">
        <w:t>Диверсификация</w:t>
      </w:r>
      <w:proofErr w:type="spellEnd"/>
      <w:r w:rsidRPr="00994AC0">
        <w:t xml:space="preserve"> </w:t>
      </w:r>
      <w:proofErr w:type="spellStart"/>
      <w:r w:rsidRPr="00994AC0">
        <w:t>брендов</w:t>
      </w:r>
      <w:proofErr w:type="spellEnd"/>
    </w:p>
    <w:p w:rsidR="00994AC0" w:rsidRPr="00994AC0" w:rsidRDefault="00994AC0" w:rsidP="00994AC0">
      <w:pPr>
        <w:rPr>
          <w:lang w:val="ru-RU"/>
        </w:rPr>
      </w:pPr>
      <w:r w:rsidRPr="00994AC0">
        <w:rPr>
          <w:lang w:val="ru-RU"/>
        </w:rPr>
        <w:t>Сетевые гостиничные компании часто создают разные бренды с разными концепциями и уровнями комфорта. Например, одна компания может иметь роскошные бутик-отели, среднего уровня бизнес-отели и бюджетные отели в одном портфеле брендов. Диверсификация позволяет привлекать разные категории гостей и удовлетворять их разнообразные потребности.</w:t>
      </w:r>
    </w:p>
    <w:p w:rsidR="00994AC0" w:rsidRPr="00994AC0" w:rsidRDefault="00994AC0" w:rsidP="00994AC0">
      <w:pPr>
        <w:pStyle w:val="2"/>
      </w:pPr>
      <w:proofErr w:type="spellStart"/>
      <w:r w:rsidRPr="00994AC0">
        <w:t>Инновации</w:t>
      </w:r>
      <w:proofErr w:type="spellEnd"/>
      <w:r w:rsidRPr="00994AC0">
        <w:t xml:space="preserve"> и </w:t>
      </w:r>
      <w:proofErr w:type="spellStart"/>
      <w:r w:rsidRPr="00994AC0">
        <w:t>современные</w:t>
      </w:r>
      <w:proofErr w:type="spellEnd"/>
      <w:r w:rsidRPr="00994AC0">
        <w:t xml:space="preserve"> </w:t>
      </w:r>
      <w:proofErr w:type="spellStart"/>
      <w:r w:rsidRPr="00994AC0">
        <w:t>технологии</w:t>
      </w:r>
      <w:proofErr w:type="spellEnd"/>
    </w:p>
    <w:p w:rsidR="00994AC0" w:rsidRPr="00994AC0" w:rsidRDefault="00994AC0" w:rsidP="00994AC0">
      <w:pPr>
        <w:rPr>
          <w:lang w:val="ru-RU"/>
        </w:rPr>
      </w:pPr>
      <w:r w:rsidRPr="00994AC0">
        <w:rPr>
          <w:lang w:val="ru-RU"/>
        </w:rPr>
        <w:t>Современные технологии играют важную роль в развитии сетевых гостиничных брендов. Мобильные приложения, онлайн-бронирование, системы умного дома и другие инновации улучшают уровень обслуживания гостей и делают процессы бронирования и пребывания более удобными. Инновации также включают в себя экологические практики и устойчивые технологии.</w:t>
      </w:r>
    </w:p>
    <w:p w:rsidR="00994AC0" w:rsidRPr="00994AC0" w:rsidRDefault="00994AC0" w:rsidP="00994AC0">
      <w:pPr>
        <w:pStyle w:val="2"/>
      </w:pPr>
      <w:proofErr w:type="spellStart"/>
      <w:r w:rsidRPr="00994AC0">
        <w:t>Удовлетворение</w:t>
      </w:r>
      <w:proofErr w:type="spellEnd"/>
      <w:r w:rsidRPr="00994AC0">
        <w:t xml:space="preserve"> </w:t>
      </w:r>
      <w:proofErr w:type="spellStart"/>
      <w:r w:rsidRPr="00994AC0">
        <w:t>потребностей</w:t>
      </w:r>
      <w:proofErr w:type="spellEnd"/>
      <w:r w:rsidRPr="00994AC0">
        <w:t xml:space="preserve"> </w:t>
      </w:r>
      <w:proofErr w:type="spellStart"/>
      <w:r w:rsidRPr="00994AC0">
        <w:t>современных</w:t>
      </w:r>
      <w:proofErr w:type="spellEnd"/>
      <w:r w:rsidRPr="00994AC0">
        <w:t xml:space="preserve"> </w:t>
      </w:r>
      <w:proofErr w:type="spellStart"/>
      <w:r w:rsidRPr="00994AC0">
        <w:t>гостей</w:t>
      </w:r>
      <w:proofErr w:type="spellEnd"/>
    </w:p>
    <w:p w:rsidR="00994AC0" w:rsidRPr="00994AC0" w:rsidRDefault="00994AC0" w:rsidP="00994AC0">
      <w:pPr>
        <w:rPr>
          <w:lang w:val="ru-RU"/>
        </w:rPr>
      </w:pPr>
      <w:r w:rsidRPr="00994AC0">
        <w:rPr>
          <w:lang w:val="ru-RU"/>
        </w:rPr>
        <w:t xml:space="preserve">Сетевые гостиничные бренды активно адаптируются к изменяющимся потребностям и ожиданиям современных гостей. Это включает в себя предоставление бесплатного </w:t>
      </w:r>
      <w:r w:rsidRPr="00994AC0">
        <w:t>Wi</w:t>
      </w:r>
      <w:r w:rsidRPr="00994AC0">
        <w:rPr>
          <w:lang w:val="ru-RU"/>
        </w:rPr>
        <w:t>-</w:t>
      </w:r>
      <w:r w:rsidRPr="00994AC0">
        <w:t>Fi</w:t>
      </w:r>
      <w:r w:rsidRPr="00994AC0">
        <w:rPr>
          <w:lang w:val="ru-RU"/>
        </w:rPr>
        <w:t>, фитнес-центров, ресторанов с разнообразными меню, услуги бизнес-центра и другие удобства, которые делают пребывание гостей более комфортным и приятным.</w:t>
      </w:r>
    </w:p>
    <w:p w:rsidR="00994AC0" w:rsidRPr="00994AC0" w:rsidRDefault="00994AC0" w:rsidP="00994AC0">
      <w:pPr>
        <w:pStyle w:val="2"/>
      </w:pPr>
      <w:proofErr w:type="spellStart"/>
      <w:r w:rsidRPr="00994AC0">
        <w:t>Управление</w:t>
      </w:r>
      <w:proofErr w:type="spellEnd"/>
      <w:r w:rsidRPr="00994AC0">
        <w:t xml:space="preserve"> </w:t>
      </w:r>
      <w:proofErr w:type="spellStart"/>
      <w:r w:rsidRPr="00994AC0">
        <w:t>репутацией</w:t>
      </w:r>
      <w:proofErr w:type="spellEnd"/>
      <w:r w:rsidRPr="00994AC0">
        <w:t xml:space="preserve"> и </w:t>
      </w:r>
      <w:proofErr w:type="spellStart"/>
      <w:r w:rsidRPr="00994AC0">
        <w:t>обратной</w:t>
      </w:r>
      <w:proofErr w:type="spellEnd"/>
      <w:r w:rsidRPr="00994AC0">
        <w:t xml:space="preserve"> </w:t>
      </w:r>
      <w:proofErr w:type="spellStart"/>
      <w:r w:rsidRPr="00994AC0">
        <w:t>связью</w:t>
      </w:r>
      <w:proofErr w:type="spellEnd"/>
    </w:p>
    <w:p w:rsidR="00994AC0" w:rsidRPr="00994AC0" w:rsidRDefault="00994AC0" w:rsidP="00994AC0">
      <w:pPr>
        <w:rPr>
          <w:lang w:val="ru-RU"/>
        </w:rPr>
      </w:pPr>
      <w:r w:rsidRPr="00994AC0">
        <w:rPr>
          <w:lang w:val="ru-RU"/>
        </w:rPr>
        <w:t>Сетевые гостиничные бренды активно управляют своей репутацией через мониторинг отзывов и комментариев гостей в интернете. Они стремятся предоставлять высокий уровень обслуживания и реагировать на отзывы, чтобы поддерживать положительную репутацию и привлекать новых гостей.</w:t>
      </w:r>
    </w:p>
    <w:p w:rsidR="00994AC0" w:rsidRPr="00994AC0" w:rsidRDefault="00994AC0" w:rsidP="00994AC0">
      <w:pPr>
        <w:pStyle w:val="2"/>
      </w:pPr>
      <w:proofErr w:type="spellStart"/>
      <w:r w:rsidRPr="00994AC0">
        <w:t>Заключение</w:t>
      </w:r>
      <w:proofErr w:type="spellEnd"/>
    </w:p>
    <w:p w:rsidR="00994AC0" w:rsidRPr="00994AC0" w:rsidRDefault="00994AC0">
      <w:pPr>
        <w:rPr>
          <w:lang w:val="ru-RU"/>
        </w:rPr>
      </w:pPr>
      <w:r w:rsidRPr="00994AC0">
        <w:rPr>
          <w:lang w:val="ru-RU"/>
        </w:rPr>
        <w:t xml:space="preserve">Сетевые гостиничные бренды продолжают развиваться и адаптироваться к изменяющимся реалиям рынка и потребностям современных гостей. Расширение, диверсификация, инновации и удовлетворение потребностей гостей – ключевые факторы успешного развития сетевых гостиничных </w:t>
      </w:r>
      <w:r w:rsidRPr="00994AC0">
        <w:rPr>
          <w:lang w:val="ru-RU"/>
        </w:rPr>
        <w:lastRenderedPageBreak/>
        <w:t>брендов. В условиях конкурентной индустрии и быстро меняющейся среды сетевые бренды продолжат играть важную роль в мировой гостиничной индустрии.</w:t>
      </w:r>
    </w:p>
    <w:sectPr w:rsidR="00994AC0" w:rsidRPr="00994A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DDE"/>
    <w:multiLevelType w:val="multilevel"/>
    <w:tmpl w:val="287430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A2914"/>
    <w:multiLevelType w:val="multilevel"/>
    <w:tmpl w:val="4D2C0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E0EA1"/>
    <w:multiLevelType w:val="multilevel"/>
    <w:tmpl w:val="E92E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810EB"/>
    <w:multiLevelType w:val="multilevel"/>
    <w:tmpl w:val="9AE83C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B0C32"/>
    <w:multiLevelType w:val="multilevel"/>
    <w:tmpl w:val="2DE28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A0BC7"/>
    <w:multiLevelType w:val="multilevel"/>
    <w:tmpl w:val="E4868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99"/>
    <w:rsid w:val="00994AC0"/>
    <w:rsid w:val="00A13949"/>
    <w:rsid w:val="00D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D016"/>
  <w15:chartTrackingRefBased/>
  <w15:docId w15:val="{95C96862-FE92-45F7-A37F-8C67171B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4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4A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2023-10-22T17:36:00Z</dcterms:created>
  <dcterms:modified xsi:type="dcterms:W3CDTF">2023-10-22T17:37:00Z</dcterms:modified>
</cp:coreProperties>
</file>