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21F" w:rsidRDefault="0026696E" w:rsidP="0026696E">
      <w:pPr>
        <w:pStyle w:val="1"/>
        <w:jc w:val="center"/>
      </w:pPr>
      <w:r w:rsidRPr="0026696E">
        <w:t>Микроскопическое строение и регенерация печеночных клеток при циррозе</w:t>
      </w:r>
    </w:p>
    <w:p w:rsidR="0026696E" w:rsidRDefault="0026696E" w:rsidP="0026696E"/>
    <w:p w:rsidR="0026696E" w:rsidRDefault="0026696E" w:rsidP="0026696E">
      <w:bookmarkStart w:id="0" w:name="_GoBack"/>
      <w:r>
        <w:t>Цирроз печени - это серьезное заболевание, которое характеризуется хроническим воспалением и повреждением печени, сопровождающимся заменой здоровой печеночной ткани на фиброзный рубец. Микроскопическое строение печени играет важную роль в понимании механиз</w:t>
      </w:r>
      <w:r>
        <w:t>мов цирроза и его последствий.</w:t>
      </w:r>
    </w:p>
    <w:p w:rsidR="0026696E" w:rsidRDefault="0026696E" w:rsidP="0026696E">
      <w:r>
        <w:t xml:space="preserve">Печеночные клетки, или </w:t>
      </w:r>
      <w:proofErr w:type="spellStart"/>
      <w:r>
        <w:t>гепатоциты</w:t>
      </w:r>
      <w:proofErr w:type="spellEnd"/>
      <w:r>
        <w:t xml:space="preserve">, являются основными функциональными клетками печени и выполняют множество важных функций, включая обработку и </w:t>
      </w:r>
      <w:proofErr w:type="spellStart"/>
      <w:r>
        <w:t>детоксикацию</w:t>
      </w:r>
      <w:proofErr w:type="spellEnd"/>
      <w:r>
        <w:t xml:space="preserve"> веществ, синтез белков и участие в обмене веществ. При циррозе печени микроскопическое строение печени претерпевает значительные изменения. Замена здоровой печеночной ткани фиброзным рубцом приводит к нарушению структуры печени и ухудшени</w:t>
      </w:r>
      <w:r>
        <w:t>ю ее функциональной активности.</w:t>
      </w:r>
    </w:p>
    <w:p w:rsidR="0026696E" w:rsidRDefault="0026696E" w:rsidP="0026696E">
      <w:r>
        <w:t xml:space="preserve">Микроскопический анализ тканей печени при циррозе показывает наличие фиброзного рубца, состоящего из соединительной ткани, которая заменяет нормальные </w:t>
      </w:r>
      <w:proofErr w:type="spellStart"/>
      <w:r>
        <w:t>гепатоциты</w:t>
      </w:r>
      <w:proofErr w:type="spellEnd"/>
      <w:r>
        <w:t xml:space="preserve">. Этот рубец создает барьер, который затрудняет обмен веществ и передачу крови через печеночные сосуды. Кроме того, воспалительные изменения и гибель </w:t>
      </w:r>
      <w:proofErr w:type="spellStart"/>
      <w:r>
        <w:t>гепатоцитов</w:t>
      </w:r>
      <w:proofErr w:type="spellEnd"/>
      <w:r>
        <w:t xml:space="preserve"> сопровождаются образованием </w:t>
      </w:r>
      <w:proofErr w:type="spellStart"/>
      <w:r>
        <w:t>баллончатых</w:t>
      </w:r>
      <w:proofErr w:type="spellEnd"/>
      <w:r>
        <w:t xml:space="preserve"> клеток, содержащих жиры, и патологических изменени</w:t>
      </w:r>
      <w:r>
        <w:t>й в структуре желчных протоков.</w:t>
      </w:r>
    </w:p>
    <w:p w:rsidR="0026696E" w:rsidRDefault="0026696E" w:rsidP="0026696E">
      <w:r>
        <w:t xml:space="preserve">Важным аспектом цирроза является способность печени к регенерации. Печеночные клетки обладают выдающейся способностью к самовосстановлению. При циррозе, несмотря на наличие фиброзного рубца, печень может попытаться восстановить свою функцию. Это происходит за счет активации остаточных </w:t>
      </w:r>
      <w:proofErr w:type="spellStart"/>
      <w:r>
        <w:t>гепатоцитов</w:t>
      </w:r>
      <w:proofErr w:type="spellEnd"/>
      <w:r>
        <w:t xml:space="preserve"> и деления некоторых из них. Однако в более поздних стадиях цирроза или при длительном исчерпании резерва клеток регенерация может быть недостаточной, и это может привести к н</w:t>
      </w:r>
      <w:r>
        <w:t>еобратимым изменениям в печени.</w:t>
      </w:r>
    </w:p>
    <w:p w:rsidR="0026696E" w:rsidRDefault="0026696E" w:rsidP="0026696E">
      <w:r>
        <w:t>Микроскопическое строение печени при циррозе позволяет врачам и исследователям лучше понимать процессы, происходящие в организме при этом заболевании, и разрабатывать методы лечения. Регенерация печеночных клеток остается ключевым аспектом в лечении цирроза, и изучение этого процесса может способствовать разработке новых методов лечения и восстановления функции печени.</w:t>
      </w:r>
    </w:p>
    <w:p w:rsidR="0026696E" w:rsidRDefault="0026696E" w:rsidP="0026696E">
      <w:r>
        <w:t xml:space="preserve">Кроме того, микроскопическое исследование печени при циррозе может также выявлять различные структурные аномалии и изменения, такие как накопление жировых капель в </w:t>
      </w:r>
      <w:proofErr w:type="spellStart"/>
      <w:r>
        <w:t>гепатоцитах</w:t>
      </w:r>
      <w:proofErr w:type="spellEnd"/>
      <w:r>
        <w:t xml:space="preserve"> (жировая дистрофия), воспалительные инфильтраты и дегенеративные изменения. Эти изменения могут быть характерными для определенных форм цирроза и могут помочь в более точной диагност</w:t>
      </w:r>
      <w:r>
        <w:t>ике и выборе стратегии лечения.</w:t>
      </w:r>
    </w:p>
    <w:p w:rsidR="0026696E" w:rsidRDefault="0026696E" w:rsidP="0026696E">
      <w:r>
        <w:t>Важно отметить, что цирроз печени может быть вызван различными причинами, включая алкогольную болезнь печени, вирусный гепатит, жировую дегенерацию и другие факторы. Микроскопическое изучение тканей позволяет определить конкретную форму цирроза и выявить особенности измен</w:t>
      </w:r>
      <w:r>
        <w:t>ений, связанные с его причиной.</w:t>
      </w:r>
    </w:p>
    <w:p w:rsidR="0026696E" w:rsidRDefault="0026696E" w:rsidP="0026696E">
      <w:r>
        <w:t>Несмотря на серьезные последствия цирроза печени, регенерация печеночных клеток при наличии оставшихся здоровых клеток продолжает давать надежду на восстановление функции органа. Исследования в области стимуляции и ускорения регенерации печени являются активной областью медицинских исследований, и их результаты могут привести к разработке новых методов лечения цирроза.</w:t>
      </w:r>
    </w:p>
    <w:p w:rsidR="0026696E" w:rsidRDefault="0026696E" w:rsidP="0026696E">
      <w:r>
        <w:lastRenderedPageBreak/>
        <w:t>Таким образом, микроскопическое строение и регенерация печеночных клеток при циррозе печени представляют собой сложную область исследований и имеют важное значение для диагностики, понимания механизмов заболевания и разработки эффективных методов лечения. Дальнейшие исследования и клинические исследования в этой области могут способствовать улучшению медицинской практики и повышению качества жизни пациентов, страдающих от цирроза печени.</w:t>
      </w:r>
    </w:p>
    <w:p w:rsidR="0026696E" w:rsidRPr="0026696E" w:rsidRDefault="0026696E" w:rsidP="0026696E">
      <w:r>
        <w:t>В заключение, микроскопическое строение печени и регенерация печеночных клеток играют важную роль в понимании и лечении цирроза печени. Несмотря на тяжелые изменения в тканях печени при этом заболевании, способность организма к регенерации остается надежной надеждой на восстановление функции печени. Дальнейшие исследования в этой области могут привести к разработке более эффективных методов лечения и улучшению прогноза для пациентов с циррозом печени.</w:t>
      </w:r>
      <w:bookmarkEnd w:id="0"/>
    </w:p>
    <w:sectPr w:rsidR="0026696E" w:rsidRPr="00266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21F"/>
    <w:rsid w:val="0008321F"/>
    <w:rsid w:val="0026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CAFF7"/>
  <w15:chartTrackingRefBased/>
  <w15:docId w15:val="{C31CD975-5D21-49BE-ABC6-4EE47496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69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69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607</Words>
  <Characters>3463</Characters>
  <Application>Microsoft Office Word</Application>
  <DocSecurity>0</DocSecurity>
  <Lines>28</Lines>
  <Paragraphs>8</Paragraphs>
  <ScaleCrop>false</ScaleCrop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2023-10-23T09:47:00Z</dcterms:created>
  <dcterms:modified xsi:type="dcterms:W3CDTF">2023-10-23T09:48:00Z</dcterms:modified>
</cp:coreProperties>
</file>