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D2" w:rsidRDefault="007C4BE0" w:rsidP="007C4BE0">
      <w:pPr>
        <w:pStyle w:val="1"/>
        <w:jc w:val="center"/>
      </w:pPr>
      <w:r w:rsidRPr="007C4BE0">
        <w:t>Гражданско-правовая ответственность</w:t>
      </w:r>
      <w:r>
        <w:t>:</w:t>
      </w:r>
      <w:r w:rsidRPr="007C4BE0">
        <w:t xml:space="preserve"> виды и основания</w:t>
      </w:r>
    </w:p>
    <w:p w:rsidR="007C4BE0" w:rsidRDefault="007C4BE0" w:rsidP="007C4BE0"/>
    <w:p w:rsidR="007C4BE0" w:rsidRDefault="007C4BE0" w:rsidP="007C4BE0">
      <w:bookmarkStart w:id="0" w:name="_GoBack"/>
      <w:r>
        <w:t>Гражданско-правовая ответственность является одним из фундаментальных понятий гражданского права и играет важную роль в регулировании отношений между гражданами и юридическими лицами. Эта ответственность предполагает возможность привлечения лица к ответу за нарушение своих гражданских обязанностей перед другими субъектами права. Гражданско-правовая ответственность может возникнуть из различных основан</w:t>
      </w:r>
      <w:r>
        <w:t>ий и принимает различные формы.</w:t>
      </w:r>
    </w:p>
    <w:p w:rsidR="007C4BE0" w:rsidRDefault="007C4BE0" w:rsidP="007C4BE0">
      <w:r>
        <w:t>Основные виды гражданско-правовой ответственности включают в себя следующие</w:t>
      </w:r>
      <w:r>
        <w:t>:</w:t>
      </w:r>
    </w:p>
    <w:p w:rsidR="007C4BE0" w:rsidRDefault="007C4BE0" w:rsidP="007C4BE0">
      <w:r>
        <w:t>1. Договорная ответственность: Основывается на нарушении условий договора между сторонами. Если одна из сторон не выполняет свои обязательства, это может привести к договорному обязательству. Пострадавшая сторона имеет право требовать исполнения обязательств, возмещения уб</w:t>
      </w:r>
      <w:r>
        <w:t>ытков или расторжения договора.</w:t>
      </w:r>
    </w:p>
    <w:p w:rsidR="007C4BE0" w:rsidRDefault="007C4BE0" w:rsidP="007C4BE0">
      <w:r>
        <w:t xml:space="preserve">2. </w:t>
      </w:r>
      <w:proofErr w:type="spellStart"/>
      <w:r>
        <w:t>Деликтная</w:t>
      </w:r>
      <w:proofErr w:type="spellEnd"/>
      <w:r>
        <w:t xml:space="preserve"> (внедоговорная) ответственность: Возникает при нарушении гражданских прав и законных интересов других лиц вне зависимости от наличия договора между сторонами. </w:t>
      </w:r>
      <w:proofErr w:type="spellStart"/>
      <w:r>
        <w:t>Деликтная</w:t>
      </w:r>
      <w:proofErr w:type="spellEnd"/>
      <w:r>
        <w:t xml:space="preserve"> ответственность может быть вызвана неправомерными действиями, </w:t>
      </w:r>
      <w:proofErr w:type="spellStart"/>
      <w:r>
        <w:t>недействиями</w:t>
      </w:r>
      <w:proofErr w:type="spellEnd"/>
      <w:r>
        <w:t xml:space="preserve"> или ненадле</w:t>
      </w:r>
      <w:r>
        <w:t>жащим выполнением обязанностей.</w:t>
      </w:r>
    </w:p>
    <w:p w:rsidR="007C4BE0" w:rsidRDefault="007C4BE0" w:rsidP="007C4BE0">
      <w:r>
        <w:t>3. Обязательства из недействительных сделок: Если сделка признана недействительной, лица, участвующие в этой сделке, могут быть обязаны вернуть друг другу полученное в результате сделки и</w:t>
      </w:r>
      <w:r>
        <w:t>мущество или возместить убытки.</w:t>
      </w:r>
    </w:p>
    <w:p w:rsidR="007C4BE0" w:rsidRDefault="007C4BE0" w:rsidP="007C4BE0">
      <w:r>
        <w:t xml:space="preserve">4. Ответственность за недобросовестное исполнение обязательств: </w:t>
      </w:r>
      <w:proofErr w:type="gramStart"/>
      <w:r>
        <w:t>В</w:t>
      </w:r>
      <w:proofErr w:type="gramEnd"/>
      <w:r>
        <w:t xml:space="preserve"> случае недобросовестного исполнения обязательств, включая неправомерное обогащение, стороны могут быть привлечены к ответу за на</w:t>
      </w:r>
      <w:r>
        <w:t>рушение правопорядка.</w:t>
      </w:r>
    </w:p>
    <w:p w:rsidR="007C4BE0" w:rsidRDefault="007C4BE0" w:rsidP="007C4BE0">
      <w:r>
        <w:t>Основания гражданско-правовой ответственности могут варьироваться в зависимости от конкретных обстоятельств дела. Некоторы</w:t>
      </w:r>
      <w:r>
        <w:t>е из оснований включают в себя:</w:t>
      </w:r>
    </w:p>
    <w:p w:rsidR="007C4BE0" w:rsidRDefault="007C4BE0" w:rsidP="007C4BE0">
      <w:r>
        <w:t>1. Нарушение договорных обязательств: Несоблюдение условий договора может послужить основанием для договорной ответственности. Это может включать в себя невыполнение обязательств, несвоевременное выполнен</w:t>
      </w:r>
      <w:r>
        <w:t>ие или ненадлежащее выполнение.</w:t>
      </w:r>
    </w:p>
    <w:p w:rsidR="007C4BE0" w:rsidRDefault="007C4BE0" w:rsidP="007C4BE0">
      <w:r>
        <w:t>2. Производственная и профессиональная ответственность: Лица, занимающиеся производством или предоставлением услуг, могут быть привлечены к ответственности за некачественную продукцию или ус</w:t>
      </w:r>
      <w:r>
        <w:t>луги, которые привели к ущербу.</w:t>
      </w:r>
    </w:p>
    <w:p w:rsidR="007C4BE0" w:rsidRDefault="007C4BE0" w:rsidP="007C4BE0">
      <w:r>
        <w:t>3. Незаконное причинение ущерба: Действия, которые приводят к незаконному причинению ущерба имуществу или здоровью других лиц, могут выз</w:t>
      </w:r>
      <w:r>
        <w:t xml:space="preserve">вать </w:t>
      </w:r>
      <w:proofErr w:type="spellStart"/>
      <w:r>
        <w:t>деликтную</w:t>
      </w:r>
      <w:proofErr w:type="spellEnd"/>
      <w:r>
        <w:t xml:space="preserve"> ответственность.</w:t>
      </w:r>
    </w:p>
    <w:p w:rsidR="007C4BE0" w:rsidRDefault="007C4BE0" w:rsidP="007C4BE0">
      <w:r>
        <w:t xml:space="preserve">4. Нарушение интеллектуальных прав: Нарушение авторских прав, патентов, товарных знаков и других интеллектуальных прав может послужить </w:t>
      </w:r>
      <w:r>
        <w:t>основанием для ответственности.</w:t>
      </w:r>
    </w:p>
    <w:p w:rsidR="007C4BE0" w:rsidRDefault="007C4BE0" w:rsidP="007C4BE0">
      <w:r>
        <w:t xml:space="preserve">5. Неправомерное обогащение: Если лицо незаконно обогатилось за счет другого лица, возможна ответственность </w:t>
      </w:r>
      <w:r>
        <w:t>за недобросовестное обогащение.</w:t>
      </w:r>
    </w:p>
    <w:p w:rsidR="007C4BE0" w:rsidRDefault="007C4BE0" w:rsidP="007C4BE0">
      <w:r>
        <w:t>Гражданско-правовая ответств</w:t>
      </w:r>
      <w:r>
        <w:t>енность играет важную роль в об</w:t>
      </w:r>
      <w:r>
        <w:t xml:space="preserve">еспечении справедливости и соблюдении гражданских прав и обязанностей. Она способствует компенсации убытков, восстановлению нарушенных прав и установлению порядка в гражданских отношениях. </w:t>
      </w:r>
      <w:r>
        <w:lastRenderedPageBreak/>
        <w:t>Осознание видов и оснований гражданско-правовой ответственности помогает гражданам и юридическим лицам более эффективно защищать свои интересы и права.</w:t>
      </w:r>
    </w:p>
    <w:p w:rsidR="007C4BE0" w:rsidRDefault="007C4BE0" w:rsidP="007C4BE0">
      <w:r>
        <w:t>6. Ответственность за долги и обязательства: Лица, не исполнившие свои финансовые обязательства, могут быть привлечены к гражданско-правовой ответственности за долги. Это может включать в себя непогашенные кредиты, неуплаченные налоги или неисполнение финансовых обязательств перед др</w:t>
      </w:r>
      <w:r>
        <w:t>угими лицами или организациями.</w:t>
      </w:r>
    </w:p>
    <w:p w:rsidR="007C4BE0" w:rsidRDefault="007C4BE0" w:rsidP="007C4BE0">
      <w:r>
        <w:t>7. Вред окружающей среде: Ответственность за ущерб окружающей среде является важной частью гражданско-правовой ответственности. Лица и организации, причинившие вред природе, могут быть привлечены к ответу за компенсацию ущерба и восстановление экологическо</w:t>
      </w:r>
      <w:r>
        <w:t>го баланса.</w:t>
      </w:r>
    </w:p>
    <w:p w:rsidR="007C4BE0" w:rsidRDefault="007C4BE0" w:rsidP="007C4BE0">
      <w:r>
        <w:t>8. Правонарушения в сфере недвижимости: Нарушение прав собственности на недвижимое имущество, включая незаконное завладение чужой недвижимостью или незаконные строительные работы, может быть основанием для гражд</w:t>
      </w:r>
      <w:r>
        <w:t>анско-правовой ответственности.</w:t>
      </w:r>
    </w:p>
    <w:p w:rsidR="007C4BE0" w:rsidRDefault="007C4BE0" w:rsidP="007C4BE0">
      <w:r>
        <w:t>9. Ответственность за ущерб здоровью и жизни: Производителям и поставщикам товаров и услуг может быть предъявлена ответственность за ущерб здоровью и жизни потребителей, если товары или услуги были дефект</w:t>
      </w:r>
      <w:r>
        <w:t>ивными или представляли угрозу.</w:t>
      </w:r>
    </w:p>
    <w:p w:rsidR="007C4BE0" w:rsidRDefault="007C4BE0" w:rsidP="007C4BE0">
      <w:r>
        <w:t xml:space="preserve">10. Ответственность за нарушение конфиденциальности: </w:t>
      </w:r>
      <w:proofErr w:type="gramStart"/>
      <w:r>
        <w:t>В</w:t>
      </w:r>
      <w:proofErr w:type="gramEnd"/>
      <w:r>
        <w:t xml:space="preserve"> цифровой эпохе нарушение конфиденциальности данных и информации может послужить основанием для гражданско-правовой ответственности, особенно если это привело к утечке личны</w:t>
      </w:r>
      <w:r>
        <w:t>х данных или финансовых потерь.</w:t>
      </w:r>
    </w:p>
    <w:p w:rsidR="007C4BE0" w:rsidRPr="007C4BE0" w:rsidRDefault="007C4BE0" w:rsidP="007C4BE0">
      <w:r>
        <w:t>Гражданско-правовая ответственность имеет целью восстановление справедливости и компенсацию убытков для пострадавших сторон. Она регулируется гражданским законодательством и судебной практикой и может варьироваться в зависимости от юрисдикции и конкретных обстоятельств дела. Понимание видов и оснований гражданско-правовой ответственности помогает гражданам и организациям защищать свои права и интересы и обеспечивает соблюдение законов и норм гражданского права.</w:t>
      </w:r>
      <w:bookmarkEnd w:id="0"/>
    </w:p>
    <w:sectPr w:rsidR="007C4BE0" w:rsidRPr="007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D2"/>
    <w:rsid w:val="007C4BE0"/>
    <w:rsid w:val="00A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14A"/>
  <w15:chartTrackingRefBased/>
  <w15:docId w15:val="{922390AD-8183-45F9-993A-78A37E5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2023-10-23T10:42:00Z</dcterms:created>
  <dcterms:modified xsi:type="dcterms:W3CDTF">2023-10-23T10:43:00Z</dcterms:modified>
</cp:coreProperties>
</file>