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Pr="007041A4" w:rsidRDefault="007041A4" w:rsidP="007041A4">
      <w:pPr>
        <w:pStyle w:val="1"/>
        <w:rPr>
          <w:lang w:val="ru-RU"/>
        </w:rPr>
      </w:pPr>
      <w:r w:rsidRPr="007041A4">
        <w:rPr>
          <w:lang w:val="ru-RU"/>
        </w:rPr>
        <w:t>Гостиничный менеджмент</w:t>
      </w:r>
      <w:r>
        <w:rPr>
          <w:lang w:val="ru-RU"/>
        </w:rPr>
        <w:t>:</w:t>
      </w:r>
      <w:r w:rsidRPr="007041A4">
        <w:rPr>
          <w:lang w:val="ru-RU"/>
        </w:rPr>
        <w:t xml:space="preserve"> теория и практика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Гостиничный менеджмент представляет собой многогранную область управления в гостиничной индустрии, которая включает в себя широкий спектр задач и ответственностей, связанных с эффективным функционированием гостиничных предприятий. В данном реферате мы рассмотрим ключевые аспекты гостиничного менеджмента, как в теоретическом, так и в практическом контексте.</w:t>
      </w:r>
    </w:p>
    <w:p w:rsidR="007041A4" w:rsidRPr="007041A4" w:rsidRDefault="007041A4" w:rsidP="007041A4">
      <w:pPr>
        <w:pStyle w:val="2"/>
      </w:pPr>
      <w:proofErr w:type="spellStart"/>
      <w:r w:rsidRPr="007041A4">
        <w:t>Основы</w:t>
      </w:r>
      <w:proofErr w:type="spellEnd"/>
      <w:r w:rsidRPr="007041A4">
        <w:t xml:space="preserve"> </w:t>
      </w:r>
      <w:proofErr w:type="spellStart"/>
      <w:r w:rsidRPr="007041A4">
        <w:t>гост</w:t>
      </w:r>
      <w:bookmarkStart w:id="0" w:name="_GoBack"/>
      <w:bookmarkEnd w:id="0"/>
      <w:r w:rsidRPr="007041A4">
        <w:t>иничного</w:t>
      </w:r>
      <w:proofErr w:type="spellEnd"/>
      <w:r w:rsidRPr="007041A4">
        <w:t xml:space="preserve"> </w:t>
      </w:r>
      <w:proofErr w:type="spellStart"/>
      <w:r w:rsidRPr="007041A4">
        <w:t>менеджмента</w:t>
      </w:r>
      <w:proofErr w:type="spellEnd"/>
    </w:p>
    <w:p w:rsidR="007041A4" w:rsidRPr="007041A4" w:rsidRDefault="007041A4" w:rsidP="007041A4">
      <w:r w:rsidRPr="007041A4">
        <w:t xml:space="preserve">1.1. </w:t>
      </w:r>
      <w:proofErr w:type="spellStart"/>
      <w:r w:rsidRPr="007041A4">
        <w:t>Определение</w:t>
      </w:r>
      <w:proofErr w:type="spellEnd"/>
      <w:r w:rsidRPr="007041A4">
        <w:t xml:space="preserve"> </w:t>
      </w:r>
      <w:proofErr w:type="spellStart"/>
      <w:r w:rsidRPr="007041A4">
        <w:t>гостиничного</w:t>
      </w:r>
      <w:proofErr w:type="spellEnd"/>
      <w:r w:rsidRPr="007041A4">
        <w:t xml:space="preserve"> </w:t>
      </w:r>
      <w:proofErr w:type="spellStart"/>
      <w:r w:rsidRPr="007041A4">
        <w:t>менеджмента</w:t>
      </w:r>
      <w:proofErr w:type="spellEnd"/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Гостиничный менеджмент - это сфера управления, связанная с планированием, организацией, руководством и контролем деятельности гостиничных предприятий с целью предоставления гостям комфортного размещения и обслуживания.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1.2. Основные задачи гостиничного менеджмента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Основные задачи гостиничного менеджмента включают:</w:t>
      </w:r>
    </w:p>
    <w:p w:rsidR="007041A4" w:rsidRPr="007041A4" w:rsidRDefault="007041A4" w:rsidP="007041A4">
      <w:pPr>
        <w:numPr>
          <w:ilvl w:val="0"/>
          <w:numId w:val="2"/>
        </w:numPr>
        <w:rPr>
          <w:lang w:val="ru-RU"/>
        </w:rPr>
      </w:pPr>
      <w:r w:rsidRPr="007041A4">
        <w:rPr>
          <w:lang w:val="ru-RU"/>
        </w:rPr>
        <w:t>Обеспечение высокого уровня обслуживания гостей.</w:t>
      </w:r>
    </w:p>
    <w:p w:rsidR="007041A4" w:rsidRPr="007041A4" w:rsidRDefault="007041A4" w:rsidP="007041A4">
      <w:pPr>
        <w:numPr>
          <w:ilvl w:val="0"/>
          <w:numId w:val="2"/>
        </w:numPr>
        <w:rPr>
          <w:lang w:val="ru-RU"/>
        </w:rPr>
      </w:pPr>
      <w:r w:rsidRPr="007041A4">
        <w:rPr>
          <w:lang w:val="ru-RU"/>
        </w:rPr>
        <w:t>Эффективное управление ресурсами, включая персонал, материальные и финансовые ресурсы.</w:t>
      </w:r>
    </w:p>
    <w:p w:rsidR="007041A4" w:rsidRPr="007041A4" w:rsidRDefault="007041A4" w:rsidP="007041A4">
      <w:pPr>
        <w:numPr>
          <w:ilvl w:val="0"/>
          <w:numId w:val="2"/>
        </w:numPr>
        <w:rPr>
          <w:lang w:val="ru-RU"/>
        </w:rPr>
      </w:pPr>
      <w:r w:rsidRPr="007041A4">
        <w:rPr>
          <w:lang w:val="ru-RU"/>
        </w:rPr>
        <w:t>Развитие маркетинговых стратегий для привлечения клиентов и удержания лояльности.</w:t>
      </w:r>
    </w:p>
    <w:p w:rsidR="007041A4" w:rsidRPr="007041A4" w:rsidRDefault="007041A4" w:rsidP="007041A4">
      <w:pPr>
        <w:numPr>
          <w:ilvl w:val="0"/>
          <w:numId w:val="2"/>
        </w:numPr>
        <w:rPr>
          <w:lang w:val="ru-RU"/>
        </w:rPr>
      </w:pPr>
      <w:r w:rsidRPr="007041A4">
        <w:rPr>
          <w:lang w:val="ru-RU"/>
        </w:rPr>
        <w:t>Соблюдение стандартов безопасности и санитарных норм.</w:t>
      </w:r>
    </w:p>
    <w:p w:rsidR="007041A4" w:rsidRPr="007041A4" w:rsidRDefault="007041A4" w:rsidP="007041A4">
      <w:pPr>
        <w:numPr>
          <w:ilvl w:val="0"/>
          <w:numId w:val="2"/>
        </w:numPr>
        <w:rPr>
          <w:lang w:val="ru-RU"/>
        </w:rPr>
      </w:pPr>
      <w:r w:rsidRPr="007041A4">
        <w:rPr>
          <w:lang w:val="ru-RU"/>
        </w:rPr>
        <w:t>Управление процессом бронирования и заселения гостей.</w:t>
      </w:r>
    </w:p>
    <w:p w:rsidR="007041A4" w:rsidRPr="007041A4" w:rsidRDefault="007041A4" w:rsidP="007041A4">
      <w:pPr>
        <w:pStyle w:val="2"/>
      </w:pPr>
      <w:proofErr w:type="spellStart"/>
      <w:r w:rsidRPr="007041A4">
        <w:t>Организационная</w:t>
      </w:r>
      <w:proofErr w:type="spellEnd"/>
      <w:r w:rsidRPr="007041A4">
        <w:t xml:space="preserve"> </w:t>
      </w:r>
      <w:proofErr w:type="spellStart"/>
      <w:r w:rsidRPr="007041A4">
        <w:t>структура</w:t>
      </w:r>
      <w:proofErr w:type="spellEnd"/>
      <w:r w:rsidRPr="007041A4">
        <w:t xml:space="preserve"> </w:t>
      </w:r>
      <w:proofErr w:type="spellStart"/>
      <w:r w:rsidRPr="007041A4">
        <w:t>гостиничного</w:t>
      </w:r>
      <w:proofErr w:type="spellEnd"/>
      <w:r w:rsidRPr="007041A4">
        <w:t xml:space="preserve"> </w:t>
      </w:r>
      <w:proofErr w:type="spellStart"/>
      <w:r w:rsidRPr="007041A4">
        <w:t>менеджмента</w:t>
      </w:r>
      <w:proofErr w:type="spellEnd"/>
    </w:p>
    <w:p w:rsidR="007041A4" w:rsidRPr="007041A4" w:rsidRDefault="007041A4" w:rsidP="007041A4">
      <w:r w:rsidRPr="007041A4">
        <w:t xml:space="preserve">2.1. </w:t>
      </w:r>
      <w:proofErr w:type="spellStart"/>
      <w:r w:rsidRPr="007041A4">
        <w:t>Вертикальная</w:t>
      </w:r>
      <w:proofErr w:type="spellEnd"/>
      <w:r w:rsidRPr="007041A4">
        <w:t xml:space="preserve"> </w:t>
      </w:r>
      <w:proofErr w:type="spellStart"/>
      <w:r w:rsidRPr="007041A4">
        <w:t>структура</w:t>
      </w:r>
      <w:proofErr w:type="spellEnd"/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Гостиничная компания часто имеет иерархическую структуру управления, включающую генерального директора, департаменты, менеджеров по отделам, а также сотрудников на различных уровнях.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2.2. Горизонтальная структура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Гостиничная компания также может использовать матричную или функциональную организационную структуру, в которой сотрудники могут быть назначены на выполнение конкретных проектов или задач.</w:t>
      </w:r>
    </w:p>
    <w:p w:rsidR="007041A4" w:rsidRPr="007041A4" w:rsidRDefault="007041A4" w:rsidP="007041A4">
      <w:pPr>
        <w:pStyle w:val="2"/>
      </w:pPr>
      <w:proofErr w:type="spellStart"/>
      <w:r w:rsidRPr="007041A4">
        <w:t>Теория</w:t>
      </w:r>
      <w:proofErr w:type="spellEnd"/>
      <w:r w:rsidRPr="007041A4">
        <w:t xml:space="preserve"> </w:t>
      </w:r>
      <w:proofErr w:type="spellStart"/>
      <w:r w:rsidRPr="007041A4">
        <w:t>гостиничного</w:t>
      </w:r>
      <w:proofErr w:type="spellEnd"/>
      <w:r w:rsidRPr="007041A4">
        <w:t xml:space="preserve"> </w:t>
      </w:r>
      <w:proofErr w:type="spellStart"/>
      <w:r w:rsidRPr="007041A4">
        <w:t>менеджмента</w:t>
      </w:r>
      <w:proofErr w:type="spellEnd"/>
    </w:p>
    <w:p w:rsidR="007041A4" w:rsidRPr="007041A4" w:rsidRDefault="007041A4" w:rsidP="007041A4">
      <w:r w:rsidRPr="007041A4">
        <w:t xml:space="preserve">3.1. </w:t>
      </w:r>
      <w:proofErr w:type="spellStart"/>
      <w:r w:rsidRPr="007041A4">
        <w:t>Системный</w:t>
      </w:r>
      <w:proofErr w:type="spellEnd"/>
      <w:r w:rsidRPr="007041A4">
        <w:t xml:space="preserve"> </w:t>
      </w:r>
      <w:proofErr w:type="spellStart"/>
      <w:r w:rsidRPr="007041A4">
        <w:t>подход</w:t>
      </w:r>
      <w:proofErr w:type="spellEnd"/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Системный подход в гостиничном менеджменте предполагает рассмотрение гостиничного предприятия как сложной системы, включающей в себя множество взаимосвязанных элементов. Этот подход позволяет учитывать все аспекты управления, начиная от организации работы персонала до обеспечения безопасности гостей.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3.2. Управление качеством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lastRenderedPageBreak/>
        <w:t>Управление качеством включает в себя систематический подход к повышению качества обслуживания и удовлетворенности гостей. Важной частью управления качеством является сбор обратной связи от гостей и постоянное усовершенствование процессов.</w:t>
      </w:r>
    </w:p>
    <w:p w:rsidR="007041A4" w:rsidRPr="007041A4" w:rsidRDefault="007041A4" w:rsidP="007041A4">
      <w:pPr>
        <w:pStyle w:val="2"/>
      </w:pPr>
      <w:proofErr w:type="spellStart"/>
      <w:r w:rsidRPr="007041A4">
        <w:t>Практика</w:t>
      </w:r>
      <w:proofErr w:type="spellEnd"/>
      <w:r w:rsidRPr="007041A4">
        <w:t xml:space="preserve"> </w:t>
      </w:r>
      <w:proofErr w:type="spellStart"/>
      <w:r w:rsidRPr="007041A4">
        <w:t>гостиничного</w:t>
      </w:r>
      <w:proofErr w:type="spellEnd"/>
      <w:r w:rsidRPr="007041A4">
        <w:t xml:space="preserve"> </w:t>
      </w:r>
      <w:proofErr w:type="spellStart"/>
      <w:r w:rsidRPr="007041A4">
        <w:t>менеджмента</w:t>
      </w:r>
      <w:proofErr w:type="spellEnd"/>
    </w:p>
    <w:p w:rsidR="007041A4" w:rsidRPr="007041A4" w:rsidRDefault="007041A4" w:rsidP="007041A4">
      <w:r w:rsidRPr="007041A4">
        <w:t xml:space="preserve">4.1. </w:t>
      </w:r>
      <w:proofErr w:type="spellStart"/>
      <w:r w:rsidRPr="007041A4">
        <w:t>Персонал</w:t>
      </w:r>
      <w:proofErr w:type="spellEnd"/>
      <w:r w:rsidRPr="007041A4">
        <w:t xml:space="preserve"> и </w:t>
      </w:r>
      <w:proofErr w:type="spellStart"/>
      <w:r w:rsidRPr="007041A4">
        <w:t>обучение</w:t>
      </w:r>
      <w:proofErr w:type="spellEnd"/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Управление персоналом является одним из ключевых аспектов гостиничного менеджмента. Обучение сотрудников, мотивация и развитие профессиональных навыков играют важную роль в обеспечении качественного обслуживания гостей.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4.2. Маркетинг и продажи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Маркетинговые стратегии и продажи имеют большое значение для успешной работы гостиничных предприятий. Эффективное использование маркетинговых инструментов, таких как ценообразование, реклама и интернет-продвижение, помогает привлекать клиентов.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4.3. Управление ресурсами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Управление ресурсами, включая финансовые и материальные ресурсы, требует внимательного контроля и планирования. Оптимальное использование ресурсов позволяет компании сохранять конкурентоспособность.</w:t>
      </w:r>
    </w:p>
    <w:p w:rsidR="007041A4" w:rsidRPr="007041A4" w:rsidRDefault="007041A4" w:rsidP="007041A4">
      <w:pPr>
        <w:pStyle w:val="2"/>
        <w:rPr>
          <w:lang w:val="ru-RU"/>
        </w:rPr>
      </w:pPr>
      <w:r w:rsidRPr="007041A4">
        <w:rPr>
          <w:lang w:val="ru-RU"/>
        </w:rPr>
        <w:t>Заключение</w:t>
      </w:r>
    </w:p>
    <w:p w:rsidR="007041A4" w:rsidRPr="007041A4" w:rsidRDefault="007041A4" w:rsidP="007041A4">
      <w:pPr>
        <w:rPr>
          <w:lang w:val="ru-RU"/>
        </w:rPr>
      </w:pPr>
      <w:r w:rsidRPr="007041A4">
        <w:rPr>
          <w:lang w:val="ru-RU"/>
        </w:rPr>
        <w:t>Гостиничный менеджмент - это сложная область управления, которая включает в себя множество аспектов, от организации персонала до маркетинговых стратегий и финансового управления. Теория гостиничного менеджмента и его практика взаимосвязаны и важны для обеспечения качественного обслуживания гостей и успешного функционирования гостиничных предприятий. Развитие этой области требует постоянного обучения и адаптации к изменяющимся условиям рынка.</w:t>
      </w:r>
    </w:p>
    <w:sectPr w:rsidR="007041A4" w:rsidRPr="007041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078"/>
    <w:multiLevelType w:val="multilevel"/>
    <w:tmpl w:val="ED124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E5EB7"/>
    <w:multiLevelType w:val="multilevel"/>
    <w:tmpl w:val="CD1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6902EC"/>
    <w:multiLevelType w:val="multilevel"/>
    <w:tmpl w:val="AAEE1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394874"/>
    <w:multiLevelType w:val="multilevel"/>
    <w:tmpl w:val="9264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D371A3"/>
    <w:multiLevelType w:val="multilevel"/>
    <w:tmpl w:val="86748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21"/>
    <w:rsid w:val="00607234"/>
    <w:rsid w:val="007041A4"/>
    <w:rsid w:val="00B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8F12"/>
  <w15:chartTrackingRefBased/>
  <w15:docId w15:val="{C5F3101B-EEE4-4ED6-B366-8750E83B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4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1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4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2023-10-23T16:03:00Z</dcterms:created>
  <dcterms:modified xsi:type="dcterms:W3CDTF">2023-10-23T16:04:00Z</dcterms:modified>
</cp:coreProperties>
</file>