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8E5026" w:rsidP="008E5026">
      <w:pPr>
        <w:pStyle w:val="1"/>
      </w:pPr>
      <w:proofErr w:type="spellStart"/>
      <w:r w:rsidRPr="008E5026">
        <w:t>Стратегии</w:t>
      </w:r>
      <w:proofErr w:type="spellEnd"/>
      <w:r w:rsidRPr="008E5026">
        <w:t xml:space="preserve"> </w:t>
      </w:r>
      <w:proofErr w:type="spellStart"/>
      <w:r w:rsidRPr="008E5026">
        <w:t>ценообразования</w:t>
      </w:r>
      <w:proofErr w:type="spellEnd"/>
      <w:r w:rsidRPr="008E5026">
        <w:t xml:space="preserve"> в </w:t>
      </w:r>
      <w:proofErr w:type="spellStart"/>
      <w:r w:rsidRPr="008E5026">
        <w:t>гостиничном</w:t>
      </w:r>
      <w:proofErr w:type="spellEnd"/>
      <w:r w:rsidRPr="008E5026">
        <w:t xml:space="preserve"> </w:t>
      </w:r>
      <w:proofErr w:type="spellStart"/>
      <w:r w:rsidRPr="008E5026">
        <w:t>деле</w:t>
      </w:r>
      <w:proofErr w:type="spellEnd"/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Гостиничное дело - это отрасль, в которой ценообразование играет ключевую роль в успешности бизнеса. Правильно разработанные стратегии ценообразования позволяют гостиницам максимизировать прибыль, привлекать и удерживать клиентов, а также адаптироваться к изменениям на рынке. В данном реферате мы рассмотрим различные стратегии ценообразования, применяемые в гостиничной индустрии, и их влияние на бизнес.</w:t>
      </w:r>
    </w:p>
    <w:p w:rsidR="008E5026" w:rsidRPr="008E5026" w:rsidRDefault="008E5026" w:rsidP="008E5026">
      <w:pPr>
        <w:pStyle w:val="2"/>
      </w:pPr>
      <w:proofErr w:type="spellStart"/>
      <w:r w:rsidRPr="008E5026">
        <w:t>Основные</w:t>
      </w:r>
      <w:bookmarkStart w:id="0" w:name="_GoBack"/>
      <w:bookmarkEnd w:id="0"/>
      <w:proofErr w:type="spellEnd"/>
      <w:r w:rsidRPr="008E5026">
        <w:t xml:space="preserve"> </w:t>
      </w:r>
      <w:proofErr w:type="spellStart"/>
      <w:r w:rsidRPr="008E5026">
        <w:t>стратегии</w:t>
      </w:r>
      <w:proofErr w:type="spellEnd"/>
      <w:r w:rsidRPr="008E5026">
        <w:t xml:space="preserve"> </w:t>
      </w:r>
      <w:proofErr w:type="spellStart"/>
      <w:r w:rsidRPr="008E5026">
        <w:t>ценообразования</w:t>
      </w:r>
      <w:proofErr w:type="spellEnd"/>
    </w:p>
    <w:p w:rsidR="008E5026" w:rsidRPr="008E5026" w:rsidRDefault="008E5026" w:rsidP="008E5026">
      <w:r w:rsidRPr="008E5026">
        <w:t xml:space="preserve">1.1. </w:t>
      </w:r>
      <w:proofErr w:type="spellStart"/>
      <w:r w:rsidRPr="008E5026">
        <w:t>Дифференциация</w:t>
      </w:r>
      <w:proofErr w:type="spellEnd"/>
      <w:r w:rsidRPr="008E5026">
        <w:t xml:space="preserve"> </w:t>
      </w:r>
      <w:proofErr w:type="spellStart"/>
      <w:r w:rsidRPr="008E5026">
        <w:t>цен</w:t>
      </w:r>
      <w:proofErr w:type="spellEnd"/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Стратегия дифференциации цен предполагает установление разных цен на номера или услуги в зависимости от различных факторов, таких как категория номера, сезонность, длительность пребывания или специальные предложения. Например, гостиница может устанавливать более высокие цены в высокий сезон и предоставлять скидки для долгосрочных бронирований.</w:t>
      </w:r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1.2. Стратегия динамического ценообразования</w:t>
      </w:r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Динамическое ценообразование позволяет гостиницам изменять цены в реальном времени на основе спроса и предложения. С помощью специализированных систем и алгоритмов, гостиницы могут устанавливать более высокие цены в периоды повышенного спроса и снижать их в периоды низкой загрузки.</w:t>
      </w:r>
    </w:p>
    <w:p w:rsidR="008E5026" w:rsidRPr="008E5026" w:rsidRDefault="008E5026" w:rsidP="008E5026">
      <w:r w:rsidRPr="008E5026">
        <w:t xml:space="preserve">1.3. </w:t>
      </w:r>
      <w:proofErr w:type="spellStart"/>
      <w:r w:rsidRPr="008E5026">
        <w:t>Стратегия</w:t>
      </w:r>
      <w:proofErr w:type="spellEnd"/>
      <w:r w:rsidRPr="008E5026">
        <w:t xml:space="preserve"> </w:t>
      </w:r>
      <w:proofErr w:type="spellStart"/>
      <w:r w:rsidRPr="008E5026">
        <w:t>оптимальной</w:t>
      </w:r>
      <w:proofErr w:type="spellEnd"/>
      <w:r w:rsidRPr="008E5026">
        <w:t xml:space="preserve"> </w:t>
      </w:r>
      <w:proofErr w:type="spellStart"/>
      <w:r w:rsidRPr="008E5026">
        <w:t>загрузки</w:t>
      </w:r>
      <w:proofErr w:type="spellEnd"/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Оптимальная загрузка означает максимизацию загрузки гостиницы за счет изменения цен в зависимости от оставшихся доступных номеров. Эта стратегия позволяет гостиницам заполнять последние свободные номера по более низким ценам, чтобы избежать потери дохода.</w:t>
      </w:r>
    </w:p>
    <w:p w:rsidR="008E5026" w:rsidRPr="008E5026" w:rsidRDefault="008E5026" w:rsidP="008E5026">
      <w:r w:rsidRPr="008E5026">
        <w:t xml:space="preserve">1.4. </w:t>
      </w:r>
      <w:proofErr w:type="spellStart"/>
      <w:r w:rsidRPr="008E5026">
        <w:t>Стратегия</w:t>
      </w:r>
      <w:proofErr w:type="spellEnd"/>
      <w:r w:rsidRPr="008E5026">
        <w:t xml:space="preserve"> </w:t>
      </w:r>
      <w:proofErr w:type="spellStart"/>
      <w:r w:rsidRPr="008E5026">
        <w:t>пакетных</w:t>
      </w:r>
      <w:proofErr w:type="spellEnd"/>
      <w:r w:rsidRPr="008E5026">
        <w:t xml:space="preserve"> </w:t>
      </w:r>
      <w:proofErr w:type="spellStart"/>
      <w:r w:rsidRPr="008E5026">
        <w:t>предложений</w:t>
      </w:r>
      <w:proofErr w:type="spellEnd"/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 xml:space="preserve">Пакетные предложения включают комбинацию различных услуг, таких как проживание, завтрак и </w:t>
      </w:r>
      <w:proofErr w:type="spellStart"/>
      <w:r w:rsidRPr="008E5026">
        <w:rPr>
          <w:lang w:val="ru-RU"/>
        </w:rPr>
        <w:t>спа</w:t>
      </w:r>
      <w:proofErr w:type="spellEnd"/>
      <w:r w:rsidRPr="008E5026">
        <w:rPr>
          <w:lang w:val="ru-RU"/>
        </w:rPr>
        <w:t>-процедуры, по более выгодной цене, чем если бы эти услуги покупались отдельно. Эта стратегия позволяет гостиницам продвигать дополнительные услуги и повышать средний чек клиентов.</w:t>
      </w:r>
    </w:p>
    <w:p w:rsidR="008E5026" w:rsidRPr="008E5026" w:rsidRDefault="008E5026" w:rsidP="008E5026">
      <w:pPr>
        <w:pStyle w:val="2"/>
      </w:pPr>
      <w:proofErr w:type="spellStart"/>
      <w:r w:rsidRPr="008E5026">
        <w:t>Влияние</w:t>
      </w:r>
      <w:proofErr w:type="spellEnd"/>
      <w:r w:rsidRPr="008E5026">
        <w:t xml:space="preserve"> </w:t>
      </w:r>
      <w:proofErr w:type="spellStart"/>
      <w:r w:rsidRPr="008E5026">
        <w:t>стратегий</w:t>
      </w:r>
      <w:proofErr w:type="spellEnd"/>
      <w:r w:rsidRPr="008E5026">
        <w:t xml:space="preserve"> </w:t>
      </w:r>
      <w:proofErr w:type="spellStart"/>
      <w:r w:rsidRPr="008E5026">
        <w:t>ценообразования</w:t>
      </w:r>
      <w:proofErr w:type="spellEnd"/>
      <w:r w:rsidRPr="008E5026">
        <w:t xml:space="preserve"> </w:t>
      </w:r>
      <w:proofErr w:type="spellStart"/>
      <w:r w:rsidRPr="008E5026">
        <w:t>на</w:t>
      </w:r>
      <w:proofErr w:type="spellEnd"/>
      <w:r w:rsidRPr="008E5026">
        <w:t xml:space="preserve"> </w:t>
      </w:r>
      <w:proofErr w:type="spellStart"/>
      <w:r w:rsidRPr="008E5026">
        <w:t>бизнес</w:t>
      </w:r>
      <w:proofErr w:type="spellEnd"/>
    </w:p>
    <w:p w:rsidR="008E5026" w:rsidRPr="008E5026" w:rsidRDefault="008E5026" w:rsidP="008E5026">
      <w:r w:rsidRPr="008E5026">
        <w:t xml:space="preserve">2.1. </w:t>
      </w:r>
      <w:proofErr w:type="spellStart"/>
      <w:r w:rsidRPr="008E5026">
        <w:t>Максимизация</w:t>
      </w:r>
      <w:proofErr w:type="spellEnd"/>
      <w:r w:rsidRPr="008E5026">
        <w:t xml:space="preserve"> </w:t>
      </w:r>
      <w:proofErr w:type="spellStart"/>
      <w:r w:rsidRPr="008E5026">
        <w:t>прибыли</w:t>
      </w:r>
      <w:proofErr w:type="spellEnd"/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Правильно примененные стратегии ценообразования могут помочь гостиницам максимизировать свою прибыль. Это достигается путем установления оптимальных цен, которые способствуют максимальной заполняемости и высоким маржам.</w:t>
      </w:r>
    </w:p>
    <w:p w:rsidR="008E5026" w:rsidRPr="008E5026" w:rsidRDefault="008E5026" w:rsidP="008E5026">
      <w:r w:rsidRPr="008E5026">
        <w:t xml:space="preserve">2.2. </w:t>
      </w:r>
      <w:proofErr w:type="spellStart"/>
      <w:r w:rsidRPr="008E5026">
        <w:t>Привлечение</w:t>
      </w:r>
      <w:proofErr w:type="spellEnd"/>
      <w:r w:rsidRPr="008E5026">
        <w:t xml:space="preserve"> и </w:t>
      </w:r>
      <w:proofErr w:type="spellStart"/>
      <w:r w:rsidRPr="008E5026">
        <w:t>удержание</w:t>
      </w:r>
      <w:proofErr w:type="spellEnd"/>
      <w:r w:rsidRPr="008E5026">
        <w:t xml:space="preserve"> </w:t>
      </w:r>
      <w:proofErr w:type="spellStart"/>
      <w:r w:rsidRPr="008E5026">
        <w:t>клиентов</w:t>
      </w:r>
      <w:proofErr w:type="spellEnd"/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С использованием дифференциации цен и пакетных предложений гостиницы могут привлекать разные категории клиентов, включая семьи, бизнес-путешественников и туристов. Также это помогает удерживать лояльных клиентов, предлагая им персонализированные скидки и бонусы.</w:t>
      </w:r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2.3. Адаптация к рыночным изменениям</w:t>
      </w:r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lastRenderedPageBreak/>
        <w:t>Стратегии динамического ценообразования и оптимальной загрузки позволяют гостиницам быстро реагировать на изменения спроса и предложения на рынке. Это помогает избегать потерь дохода в периоды низкой загрузки и максимизировать прибыль в пиковые периоды.</w:t>
      </w:r>
    </w:p>
    <w:p w:rsidR="008E5026" w:rsidRPr="008E5026" w:rsidRDefault="008E5026" w:rsidP="008E5026">
      <w:pPr>
        <w:pStyle w:val="2"/>
        <w:rPr>
          <w:lang w:val="ru-RU"/>
        </w:rPr>
      </w:pPr>
      <w:r w:rsidRPr="008E5026">
        <w:rPr>
          <w:lang w:val="ru-RU"/>
        </w:rPr>
        <w:t>Заключение</w:t>
      </w:r>
    </w:p>
    <w:p w:rsidR="008E5026" w:rsidRPr="008E5026" w:rsidRDefault="008E5026" w:rsidP="008E5026">
      <w:pPr>
        <w:rPr>
          <w:lang w:val="ru-RU"/>
        </w:rPr>
      </w:pPr>
      <w:r w:rsidRPr="008E5026">
        <w:rPr>
          <w:lang w:val="ru-RU"/>
        </w:rPr>
        <w:t>Стратегии ценообразования играют важную роль в гостиничном бизнесе, влияя на прибыль, клиентскую базу и адаптацию к рыночным изменениям. Гостиницы должны постоянно анализировать спрос и конкурентное окружение, чтобы выбирать наиболее подходящие стратегии и оптимизировать свою прибыльность. Эффективное управление ценами помогает гостиницам оставаться конкурентоспособными и успешными в динамичной индустрии гостеприимства.</w:t>
      </w:r>
    </w:p>
    <w:sectPr w:rsidR="008E5026" w:rsidRPr="008E50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42DA"/>
    <w:multiLevelType w:val="multilevel"/>
    <w:tmpl w:val="D1962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45750"/>
    <w:multiLevelType w:val="multilevel"/>
    <w:tmpl w:val="C0AE8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97D7A"/>
    <w:multiLevelType w:val="multilevel"/>
    <w:tmpl w:val="E67C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89"/>
    <w:rsid w:val="00102089"/>
    <w:rsid w:val="00607234"/>
    <w:rsid w:val="008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0156"/>
  <w15:chartTrackingRefBased/>
  <w15:docId w15:val="{8C61DEA9-09AA-4D20-988A-34D50C04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0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50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0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5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2023-10-23T16:27:00Z</dcterms:created>
  <dcterms:modified xsi:type="dcterms:W3CDTF">2023-10-23T16:27:00Z</dcterms:modified>
</cp:coreProperties>
</file>