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1B" w:rsidRDefault="008567CF" w:rsidP="008567CF">
      <w:pPr>
        <w:pStyle w:val="1"/>
        <w:jc w:val="center"/>
      </w:pPr>
      <w:r w:rsidRPr="008567CF">
        <w:t>Основы правового регулирования товарных бирж</w:t>
      </w:r>
    </w:p>
    <w:p w:rsidR="008567CF" w:rsidRDefault="008567CF" w:rsidP="008567CF"/>
    <w:p w:rsidR="008567CF" w:rsidRDefault="008567CF" w:rsidP="008567CF">
      <w:bookmarkStart w:id="0" w:name="_GoBack"/>
      <w:r>
        <w:t>Товарные биржи играют важную роль в современной экономике, обеспечивая эффективное функционирование рынков сырья, товаров и услуг. Они являются местами, где происходит торговля различными товарами, и их деятельность подвержена строгому правовому регулированию. Основная цель этого регулирования - обеспечение честности, прозрачности и с</w:t>
      </w:r>
      <w:r>
        <w:t>табильности торговли на биржах.</w:t>
      </w:r>
    </w:p>
    <w:p w:rsidR="008567CF" w:rsidRDefault="008567CF" w:rsidP="008567CF">
      <w:r>
        <w:t>В большинстве стран существует специальное законодательство, регулирующее деятельность товарных бирж. Эти законы устанавливают нормы и правила, которым должны следовать биржи, и определяют их функции и обязанности. Одним из важных аспектов правового регулирования является процедура лицензирования и регистрации бирж. Для того чтобы функционировать как товарная биржа, она должна получить соответствующее разрешение и собл</w:t>
      </w:r>
      <w:r>
        <w:t>юдать установленные требования.</w:t>
      </w:r>
    </w:p>
    <w:p w:rsidR="008567CF" w:rsidRDefault="008567CF" w:rsidP="008567CF">
      <w:r>
        <w:t xml:space="preserve">Основной функцией товарных бирж является организация торговли. Они предоставляют площадку для встречи продавцов и покупателей, определяют правила торговли, включая способы формирования цен, минимальные объемы сделок и временные рамки торговых сессий. Такие правила обеспечивают честность и </w:t>
      </w:r>
      <w:r>
        <w:t>прозрачность процесса торговли.</w:t>
      </w:r>
    </w:p>
    <w:p w:rsidR="008567CF" w:rsidRDefault="008567CF" w:rsidP="008567CF">
      <w:r>
        <w:t>Кроме того, правовое регулирование товарных бирж предусматривает меры по предотвращению манипуляций и мошенничества на рынке. Это включает в себя надзор за деятельностью брокеров и участников рынка, а также наказание за нарушения. Обеспечение честности торговли и защита интересов инвесторов - ключевые аспекты правового регул</w:t>
      </w:r>
      <w:r>
        <w:t>ирования биржевой деятельности.</w:t>
      </w:r>
    </w:p>
    <w:p w:rsidR="008567CF" w:rsidRDefault="008567CF" w:rsidP="008567CF">
      <w:r>
        <w:t>Правовое регулирование также может охватывать вопросы</w:t>
      </w:r>
      <w:r w:rsidRPr="008567CF">
        <w:t>,</w:t>
      </w:r>
      <w:r>
        <w:t xml:space="preserve"> связанные с управлением рисками на биржах. Биржи могут обязываться иметь механизмы контроля и снижения рисков, связанных с торговлей, чтобы</w:t>
      </w:r>
      <w:r>
        <w:t xml:space="preserve"> обеспечить стабильность рынка.</w:t>
      </w:r>
    </w:p>
    <w:p w:rsidR="008567CF" w:rsidRDefault="008567CF" w:rsidP="008567CF">
      <w:r>
        <w:t xml:space="preserve">Следует отметить, что с развитием технологий, товарные биржи переходят к электронной торговле, что также требует адаптации правового регулирования к новым условиям. Важно обеспечить безопасность и эффективность электронных платформ, а также учесть вопросы </w:t>
      </w:r>
      <w:proofErr w:type="spellStart"/>
      <w:r>
        <w:t>кибербезопасности</w:t>
      </w:r>
      <w:proofErr w:type="spellEnd"/>
      <w:r>
        <w:t xml:space="preserve"> и защиты данных.</w:t>
      </w:r>
    </w:p>
    <w:p w:rsidR="008567CF" w:rsidRDefault="008567CF" w:rsidP="008567CF">
      <w:r>
        <w:t>Дополнительно следует отметить, что правовое регулирование товарных бирж может также включать в себя меры по защите от несостоятельности и банкротства биржи. Это важно для того, чтобы обеспечить непрерывность торговли и защитить интересы участников рынка в случ</w:t>
      </w:r>
      <w:r>
        <w:t>ае финансовых трудностей биржи.</w:t>
      </w:r>
    </w:p>
    <w:p w:rsidR="008567CF" w:rsidRDefault="008567CF" w:rsidP="008567CF">
      <w:r>
        <w:t xml:space="preserve">Кроме того, некоторые страны могут разрабатывать специальные программы и меры по развитию товарных рынков с целью стимулирования экономического роста и улучшения условий для сельскохозяйственных и промышленных производителей. Такие меры могут включать в себя льготы </w:t>
      </w:r>
      <w:r>
        <w:t>и стимулы для участников рынка.</w:t>
      </w:r>
    </w:p>
    <w:p w:rsidR="008567CF" w:rsidRDefault="008567CF" w:rsidP="008567CF">
      <w:r>
        <w:t>Товарные биржи также могут играть важную роль в мировой торговле и международном сотрудничестве. Они создают возможности для глобальных торговых операций и способствуют укреплению экономических связей между странами. Поэтому согласование правовых норм и стандартов в мировом масштаб</w:t>
      </w:r>
      <w:r>
        <w:t>е также имеет большое значение.</w:t>
      </w:r>
    </w:p>
    <w:p w:rsidR="008567CF" w:rsidRDefault="008567CF" w:rsidP="008567CF">
      <w:r>
        <w:t xml:space="preserve">В целом, правовое регулирование товарных бирж способствует созданию устойчивых и прозрачных рынков, что </w:t>
      </w:r>
      <w:proofErr w:type="gramStart"/>
      <w:r>
        <w:t>важно</w:t>
      </w:r>
      <w:proofErr w:type="gramEnd"/>
      <w:r>
        <w:t xml:space="preserve"> как для бизнеса, так и для инвесторов. Оно также способствует развитию экономики и стимулирует торговлю товарами и услугами на мировом уровне.</w:t>
      </w:r>
    </w:p>
    <w:p w:rsidR="008567CF" w:rsidRPr="008567CF" w:rsidRDefault="008567CF" w:rsidP="008567CF">
      <w:r>
        <w:lastRenderedPageBreak/>
        <w:t>В заключение, правовое регулирование товарных бирж играет важную роль в обеспечении стабильности и эффективности рынков. Оно создает рамки для деятельности бирж, устанавливает правила и обязанности участников рынка, а также способствует защите интересов инвесторов. Этот вид регулирования подвергается постоянной адаптации и развитию, чтобы отвечать вызовам современной экономики и технологий.</w:t>
      </w:r>
      <w:bookmarkEnd w:id="0"/>
    </w:p>
    <w:sectPr w:rsidR="008567CF" w:rsidRPr="0085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1B"/>
    <w:rsid w:val="008567CF"/>
    <w:rsid w:val="00C1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38FB"/>
  <w15:chartTrackingRefBased/>
  <w15:docId w15:val="{028A33AE-3AFF-4374-A1C9-B71AEAEA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2023-10-23T16:48:00Z</dcterms:created>
  <dcterms:modified xsi:type="dcterms:W3CDTF">2023-10-23T16:49:00Z</dcterms:modified>
</cp:coreProperties>
</file>