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46" w:rsidRDefault="00E434E6" w:rsidP="00E434E6">
      <w:pPr>
        <w:pStyle w:val="1"/>
        <w:jc w:val="center"/>
      </w:pPr>
      <w:r w:rsidRPr="00E434E6">
        <w:t>Правовой статус личности в системе государственного права</w:t>
      </w:r>
    </w:p>
    <w:p w:rsidR="00E434E6" w:rsidRDefault="00E434E6" w:rsidP="00E434E6"/>
    <w:p w:rsidR="00E434E6" w:rsidRDefault="00E434E6" w:rsidP="00E434E6">
      <w:bookmarkStart w:id="0" w:name="_GoBack"/>
      <w:r>
        <w:t>Правовой статус личности в системе государственного права является одним из ключевых и фундаментальных понятий, определяющих положение человека в государстве и обществе. Этот статус включает в себя совокупность прав, свобод, обязанностей и ответственности личности, установленных конституцион</w:t>
      </w:r>
      <w:r>
        <w:t>ным и законодательным порядком.</w:t>
      </w:r>
    </w:p>
    <w:p w:rsidR="00E434E6" w:rsidRDefault="00E434E6" w:rsidP="00E434E6">
      <w:r>
        <w:t>Основным источником, определяющим правовой статус личности, является Конституция, в которой закреплены основные права и свободы человека, такие как право на жизнь, свободу, честь и достоинство, неприкосновенность частной жизни, свободу совести, свободу слова, право на</w:t>
      </w:r>
      <w:r>
        <w:t xml:space="preserve"> собственность и многие другие.</w:t>
      </w:r>
    </w:p>
    <w:p w:rsidR="00E434E6" w:rsidRDefault="00E434E6" w:rsidP="00E434E6">
      <w:r>
        <w:t>Особенное внимание уделяется гарантиям реализации и защите прав и свобод человека. Государство обязано создавать условия для полноценной реализации каждым гражданином своих прав и свобод, а также обеспечивать их защиту от любых форм нарушений со стороны как других индив</w:t>
      </w:r>
      <w:r>
        <w:t>идов, так и самого государства.</w:t>
      </w:r>
    </w:p>
    <w:p w:rsidR="00E434E6" w:rsidRDefault="00E434E6" w:rsidP="00E434E6">
      <w:r>
        <w:t>Правовой статус личности также определяется многочисленными законами и нормативными актами, которые уточняют и конкретизируют различные аспекты прав и обязанностей граждан в зависимости от различных социальных ролей, таких как роль в семье, трудовые отношения, участие в политич</w:t>
      </w:r>
      <w:r>
        <w:t>еской жизни, образование и т.д.</w:t>
      </w:r>
    </w:p>
    <w:p w:rsidR="00E434E6" w:rsidRDefault="00E434E6" w:rsidP="00E434E6">
      <w:r>
        <w:t>Важным элементом правового статуса личности является также принцип равенства всех перед законом и судом. Этот принцип подразумевает, что все граждане имеют равные права и свободы и должны нести равную ответственност</w:t>
      </w:r>
      <w:r>
        <w:t>ь без какой-либо дискриминации.</w:t>
      </w:r>
    </w:p>
    <w:p w:rsidR="00E434E6" w:rsidRDefault="00E434E6" w:rsidP="00E434E6">
      <w:r>
        <w:t>Таким образом, правовой статус личности в системе государственного права олицетворяет собой совокупность закрепленных на уровне закона правовых норм и принципов, обеспечивающих уважение, защиту и реализацию прав и свобод человека в рамках правовой системы государства. Этот статус является основой для построения отношений между индивидом и государством, а также между различными индивидами в обществе.</w:t>
      </w:r>
    </w:p>
    <w:p w:rsidR="00E434E6" w:rsidRDefault="00E434E6" w:rsidP="00E434E6">
      <w:r>
        <w:t xml:space="preserve">Применение и соблюдение правового статуса личности требует активного участия граждан в правовой жизни страны, знания и понимания своих прав и обязанностей. Это также подразумевает необходимость соблюдения законов и нормативных актов, уважения прав и свобод других граждан, а также бережного отношения к общественному порядку и </w:t>
      </w:r>
      <w:r>
        <w:t>основам конституционного строя.</w:t>
      </w:r>
    </w:p>
    <w:p w:rsidR="00E434E6" w:rsidRDefault="00E434E6" w:rsidP="00E434E6">
      <w:r>
        <w:t>Одним из ключевых аспектов правового статуса личности является возможность судебной защиты своих прав и свобод. В случае нарушения своих прав граждане имеют право обратиться в судебные органы для восстановления нарушенных прав, привлечения виновных к ответственности и получения ко</w:t>
      </w:r>
      <w:r>
        <w:t>мпенсации за причиненный ущерб.</w:t>
      </w:r>
    </w:p>
    <w:p w:rsidR="00E434E6" w:rsidRDefault="00E434E6" w:rsidP="00E434E6">
      <w:r>
        <w:t>Важную роль в обеспечении правового статуса личности играют также образование и правовая культура граждан. Образование помогает гражданам лучше понимать свои права и обязанности, формирует правовую культуру и сознание, способствует развитию активного гражданского общества, которое способно в полной мере участвовать в жизни страны, контролировать деятельность органов власти и добиватьс</w:t>
      </w:r>
      <w:r>
        <w:t>я уважения своих прав и свобод.</w:t>
      </w:r>
    </w:p>
    <w:p w:rsidR="00E434E6" w:rsidRPr="00E434E6" w:rsidRDefault="00E434E6" w:rsidP="00E434E6">
      <w:r>
        <w:t xml:space="preserve">Таким образом, правовой статус личности в системе государственного права является сложной и многогранной системой, включающей в себя различные аспекты жизни индивида и общества. Эффективное функционирование этой системы способствует созданию справедливого и </w:t>
      </w:r>
      <w:r>
        <w:lastRenderedPageBreak/>
        <w:t>демократического общества, в котором уважаются и защищаются права и свободы каждого человека.</w:t>
      </w:r>
      <w:bookmarkEnd w:id="0"/>
    </w:p>
    <w:sectPr w:rsidR="00E434E6" w:rsidRPr="00E4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46"/>
    <w:rsid w:val="00603046"/>
    <w:rsid w:val="00E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9908"/>
  <w15:chartTrackingRefBased/>
  <w15:docId w15:val="{F99915CD-8082-413D-A92B-FE28FC50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34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4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2023-10-23T18:20:00Z</dcterms:created>
  <dcterms:modified xsi:type="dcterms:W3CDTF">2023-10-23T18:23:00Z</dcterms:modified>
</cp:coreProperties>
</file>